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0B47" w14:textId="77777777" w:rsidR="006C1A33" w:rsidRPr="00D3428B" w:rsidRDefault="006C1A33">
      <w:pPr>
        <w:pStyle w:val="Brdtext"/>
        <w:spacing w:before="9"/>
        <w:rPr>
          <w:rFonts w:asciiTheme="minorHAnsi" w:hAnsiTheme="minorHAnsi" w:cstheme="minorHAnsi"/>
          <w:sz w:val="20"/>
        </w:rPr>
      </w:pPr>
    </w:p>
    <w:p w14:paraId="00838986" w14:textId="77777777" w:rsidR="006C1A33" w:rsidRPr="00D3428B" w:rsidRDefault="00524C75">
      <w:pPr>
        <w:pStyle w:val="Brdtext"/>
        <w:ind w:left="110"/>
        <w:rPr>
          <w:rFonts w:asciiTheme="minorHAnsi" w:hAnsiTheme="minorHAnsi" w:cstheme="minorHAnsi"/>
          <w:sz w:val="20"/>
        </w:rPr>
      </w:pPr>
      <w:r w:rsidRPr="00D3428B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586E452" wp14:editId="72F1E711">
            <wp:extent cx="955818" cy="972312"/>
            <wp:effectExtent l="0" t="0" r="0" b="0"/>
            <wp:docPr id="2" name="Image 2" descr="kau_2011_rgb_jpg_160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au_2011_rgb_jpg_160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818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8E47" w14:textId="77777777" w:rsidR="006C1A33" w:rsidRPr="00D3428B" w:rsidRDefault="006C1A33">
      <w:pPr>
        <w:pStyle w:val="Brdtext"/>
        <w:rPr>
          <w:rFonts w:asciiTheme="minorHAnsi" w:hAnsiTheme="minorHAnsi" w:cstheme="minorHAnsi"/>
          <w:sz w:val="20"/>
        </w:rPr>
      </w:pPr>
    </w:p>
    <w:p w14:paraId="0E422745" w14:textId="77777777" w:rsidR="006C1A33" w:rsidRPr="00D3428B" w:rsidRDefault="00524C75">
      <w:pPr>
        <w:pStyle w:val="Brdtext"/>
        <w:rPr>
          <w:rFonts w:asciiTheme="minorHAnsi" w:hAnsiTheme="minorHAnsi" w:cstheme="minorHAnsi"/>
          <w:sz w:val="19"/>
        </w:rPr>
      </w:pPr>
      <w:r w:rsidRPr="00D342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3A69BE" wp14:editId="6CF76D85">
                <wp:simplePos x="0" y="0"/>
                <wp:positionH relativeFrom="page">
                  <wp:posOffset>1071246</wp:posOffset>
                </wp:positionH>
                <wp:positionV relativeFrom="paragraph">
                  <wp:posOffset>154039</wp:posOffset>
                </wp:positionV>
                <wp:extent cx="27997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9715">
                              <a:moveTo>
                                <a:pt x="0" y="0"/>
                              </a:moveTo>
                              <a:lnTo>
                                <a:pt x="279971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523DF" id="Graphic 3" o:spid="_x0000_s1026" style="position:absolute;margin-left:84.35pt;margin-top:12.15pt;width:22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" path="m,l2799715,e" filled="f" strokeweight=".24pt">
                <v:path arrowok="t"/>
                <w10:wrap type="topAndBottom" anchorx="page"/>
              </v:shape>
            </w:pict>
          </mc:Fallback>
        </mc:AlternateContent>
      </w:r>
    </w:p>
    <w:p w14:paraId="1AE9291B" w14:textId="77777777" w:rsidR="006C1A33" w:rsidRPr="00D3428B" w:rsidRDefault="006C1A33">
      <w:pPr>
        <w:pStyle w:val="Brdtext"/>
        <w:spacing w:before="4"/>
        <w:rPr>
          <w:rFonts w:asciiTheme="minorHAnsi" w:hAnsiTheme="minorHAnsi" w:cstheme="minorHAnsi"/>
          <w:sz w:val="14"/>
        </w:rPr>
      </w:pPr>
    </w:p>
    <w:p w14:paraId="2B527F48" w14:textId="77777777" w:rsidR="00F57345" w:rsidRDefault="00F57345">
      <w:pPr>
        <w:spacing w:before="68"/>
        <w:ind w:left="14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Fakulteten för humaniora och samhällsvetenskap</w:t>
      </w:r>
    </w:p>
    <w:p w14:paraId="7DDABCA2" w14:textId="5E2778CF" w:rsidR="006C1A33" w:rsidRDefault="00524C75">
      <w:pPr>
        <w:spacing w:before="68"/>
        <w:ind w:left="141"/>
        <w:rPr>
          <w:rFonts w:asciiTheme="minorHAnsi" w:hAnsiTheme="minorHAnsi" w:cstheme="minorHAnsi"/>
          <w:spacing w:val="-2"/>
          <w:sz w:val="16"/>
        </w:rPr>
      </w:pPr>
      <w:r w:rsidRPr="00D3428B">
        <w:rPr>
          <w:rFonts w:asciiTheme="minorHAnsi" w:hAnsiTheme="minorHAnsi" w:cstheme="minorHAnsi"/>
          <w:sz w:val="16"/>
        </w:rPr>
        <w:t>Fakulteten</w:t>
      </w:r>
      <w:r w:rsidRPr="00D3428B">
        <w:rPr>
          <w:rFonts w:asciiTheme="minorHAnsi" w:hAnsiTheme="minorHAnsi" w:cstheme="minorHAnsi"/>
          <w:spacing w:val="-5"/>
          <w:sz w:val="16"/>
        </w:rPr>
        <w:t xml:space="preserve"> </w:t>
      </w:r>
      <w:r w:rsidRPr="00D3428B">
        <w:rPr>
          <w:rFonts w:asciiTheme="minorHAnsi" w:hAnsiTheme="minorHAnsi" w:cstheme="minorHAnsi"/>
          <w:sz w:val="16"/>
        </w:rPr>
        <w:t>för</w:t>
      </w:r>
      <w:r w:rsidRPr="00D3428B">
        <w:rPr>
          <w:rFonts w:asciiTheme="minorHAnsi" w:hAnsiTheme="minorHAnsi" w:cstheme="minorHAnsi"/>
          <w:spacing w:val="-6"/>
          <w:sz w:val="16"/>
        </w:rPr>
        <w:t xml:space="preserve"> </w:t>
      </w:r>
      <w:r w:rsidRPr="00D3428B">
        <w:rPr>
          <w:rFonts w:asciiTheme="minorHAnsi" w:hAnsiTheme="minorHAnsi" w:cstheme="minorHAnsi"/>
          <w:sz w:val="16"/>
        </w:rPr>
        <w:t>hälsa,</w:t>
      </w:r>
      <w:r w:rsidRPr="00D3428B">
        <w:rPr>
          <w:rFonts w:asciiTheme="minorHAnsi" w:hAnsiTheme="minorHAnsi" w:cstheme="minorHAnsi"/>
          <w:spacing w:val="-6"/>
          <w:sz w:val="16"/>
        </w:rPr>
        <w:t xml:space="preserve"> </w:t>
      </w:r>
      <w:r w:rsidRPr="00D3428B">
        <w:rPr>
          <w:rFonts w:asciiTheme="minorHAnsi" w:hAnsiTheme="minorHAnsi" w:cstheme="minorHAnsi"/>
          <w:sz w:val="16"/>
        </w:rPr>
        <w:t>natur-</w:t>
      </w:r>
      <w:r w:rsidRPr="00D3428B">
        <w:rPr>
          <w:rFonts w:asciiTheme="minorHAnsi" w:hAnsiTheme="minorHAnsi" w:cstheme="minorHAnsi"/>
          <w:spacing w:val="-5"/>
          <w:sz w:val="16"/>
        </w:rPr>
        <w:t xml:space="preserve"> </w:t>
      </w:r>
      <w:r w:rsidRPr="00D3428B">
        <w:rPr>
          <w:rFonts w:asciiTheme="minorHAnsi" w:hAnsiTheme="minorHAnsi" w:cstheme="minorHAnsi"/>
          <w:sz w:val="16"/>
        </w:rPr>
        <w:t>och</w:t>
      </w:r>
      <w:r w:rsidRPr="00D3428B">
        <w:rPr>
          <w:rFonts w:asciiTheme="minorHAnsi" w:hAnsiTheme="minorHAnsi" w:cstheme="minorHAnsi"/>
          <w:spacing w:val="-5"/>
          <w:sz w:val="16"/>
        </w:rPr>
        <w:t xml:space="preserve"> </w:t>
      </w:r>
      <w:r w:rsidRPr="00D3428B">
        <w:rPr>
          <w:rFonts w:asciiTheme="minorHAnsi" w:hAnsiTheme="minorHAnsi" w:cstheme="minorHAnsi"/>
          <w:spacing w:val="-2"/>
          <w:sz w:val="16"/>
        </w:rPr>
        <w:t>teknikvetenskap</w:t>
      </w:r>
    </w:p>
    <w:p w14:paraId="7010697C" w14:textId="58E90673" w:rsidR="00A03ABD" w:rsidRPr="00D3428B" w:rsidRDefault="00A03ABD">
      <w:pPr>
        <w:spacing w:before="68"/>
        <w:ind w:left="141"/>
        <w:rPr>
          <w:rFonts w:asciiTheme="minorHAnsi" w:hAnsiTheme="minorHAnsi" w:cstheme="minorHAnsi"/>
          <w:sz w:val="16"/>
        </w:rPr>
      </w:pPr>
      <w:r w:rsidRPr="00A03ABD">
        <w:rPr>
          <w:rFonts w:asciiTheme="minorHAnsi" w:hAnsiTheme="minorHAnsi" w:cstheme="minorHAnsi"/>
          <w:sz w:val="16"/>
        </w:rPr>
        <w:t>Universitetsgemensam</w:t>
      </w:r>
    </w:p>
    <w:p w14:paraId="1FDB2ACC" w14:textId="77777777" w:rsidR="006C1A33" w:rsidRPr="00D3428B" w:rsidRDefault="006C1A33">
      <w:pPr>
        <w:rPr>
          <w:rFonts w:asciiTheme="minorHAnsi" w:hAnsiTheme="minorHAnsi" w:cstheme="minorHAnsi"/>
          <w:sz w:val="16"/>
        </w:rPr>
      </w:pPr>
    </w:p>
    <w:p w14:paraId="3605A21C" w14:textId="77777777" w:rsidR="006C1A33" w:rsidRPr="00D3428B" w:rsidRDefault="006C1A33">
      <w:pPr>
        <w:spacing w:before="10"/>
        <w:rPr>
          <w:rFonts w:asciiTheme="minorHAnsi" w:hAnsiTheme="minorHAnsi" w:cstheme="minorHAnsi"/>
          <w:sz w:val="23"/>
        </w:rPr>
      </w:pPr>
    </w:p>
    <w:p w14:paraId="1128E963" w14:textId="77777777" w:rsidR="006C1A33" w:rsidRPr="00D3428B" w:rsidRDefault="00524C75">
      <w:pPr>
        <w:pStyle w:val="Rubrik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  <w:spacing w:val="-2"/>
        </w:rPr>
        <w:t>Kursplan</w:t>
      </w:r>
    </w:p>
    <w:p w14:paraId="698E2CF1" w14:textId="3881A6E1" w:rsidR="006C1A33" w:rsidRPr="00D3428B" w:rsidRDefault="00524C75" w:rsidP="006848A3">
      <w:pPr>
        <w:spacing w:before="222"/>
        <w:ind w:firstLine="141"/>
        <w:rPr>
          <w:rFonts w:asciiTheme="minorHAnsi" w:hAnsiTheme="minorHAnsi" w:cstheme="minorHAnsi"/>
          <w:b/>
          <w:sz w:val="32"/>
        </w:rPr>
      </w:pPr>
      <w:r w:rsidRPr="00D3428B">
        <w:rPr>
          <w:rFonts w:asciiTheme="minorHAnsi" w:hAnsiTheme="minorHAnsi" w:cstheme="minorHAnsi"/>
          <w:b/>
          <w:sz w:val="32"/>
        </w:rPr>
        <w:t>Forskningsetik</w:t>
      </w:r>
      <w:r w:rsidRPr="00D3428B">
        <w:rPr>
          <w:rFonts w:asciiTheme="minorHAnsi" w:hAnsiTheme="minorHAnsi" w:cstheme="minorHAnsi"/>
          <w:b/>
          <w:spacing w:val="-15"/>
          <w:sz w:val="32"/>
        </w:rPr>
        <w:t xml:space="preserve"> </w:t>
      </w:r>
      <w:r w:rsidRPr="00D3428B">
        <w:rPr>
          <w:rFonts w:asciiTheme="minorHAnsi" w:hAnsiTheme="minorHAnsi" w:cstheme="minorHAnsi"/>
          <w:b/>
          <w:sz w:val="32"/>
        </w:rPr>
        <w:t>för</w:t>
      </w:r>
      <w:r w:rsidRPr="00D3428B">
        <w:rPr>
          <w:rFonts w:asciiTheme="minorHAnsi" w:hAnsiTheme="minorHAnsi" w:cstheme="minorHAnsi"/>
          <w:b/>
          <w:spacing w:val="-14"/>
          <w:sz w:val="32"/>
        </w:rPr>
        <w:t xml:space="preserve"> </w:t>
      </w:r>
      <w:r w:rsidRPr="00D3428B">
        <w:rPr>
          <w:rFonts w:asciiTheme="minorHAnsi" w:hAnsiTheme="minorHAnsi" w:cstheme="minorHAnsi"/>
          <w:b/>
          <w:sz w:val="32"/>
        </w:rPr>
        <w:t>doktorander</w:t>
      </w:r>
      <w:r w:rsidR="00163126" w:rsidRPr="00D3428B">
        <w:rPr>
          <w:rFonts w:asciiTheme="minorHAnsi" w:hAnsiTheme="minorHAnsi" w:cstheme="minorHAnsi"/>
          <w:b/>
          <w:sz w:val="32"/>
        </w:rPr>
        <w:t>, grundkurs</w:t>
      </w:r>
    </w:p>
    <w:p w14:paraId="41821451" w14:textId="77777777" w:rsidR="00F57345" w:rsidRDefault="00F57345">
      <w:pPr>
        <w:tabs>
          <w:tab w:val="left" w:pos="2126"/>
        </w:tabs>
        <w:spacing w:before="217"/>
        <w:ind w:left="141"/>
        <w:rPr>
          <w:rFonts w:asciiTheme="minorHAnsi" w:hAnsiTheme="minorHAnsi" w:cstheme="minorHAnsi"/>
          <w:b/>
          <w:spacing w:val="-2"/>
        </w:rPr>
      </w:pPr>
      <w:bookmarkStart w:id="0" w:name="Kurskod:__7OMV002"/>
      <w:bookmarkStart w:id="1" w:name="Kursbenämning:_Forskningsetik_för_doktor"/>
      <w:bookmarkEnd w:id="0"/>
      <w:bookmarkEnd w:id="1"/>
    </w:p>
    <w:p w14:paraId="6C8F2AC8" w14:textId="1C4CE5E2" w:rsidR="006C1A33" w:rsidRPr="00D3428B" w:rsidRDefault="00524C75">
      <w:pPr>
        <w:tabs>
          <w:tab w:val="left" w:pos="2126"/>
        </w:tabs>
        <w:spacing w:before="217"/>
        <w:ind w:left="141"/>
        <w:rPr>
          <w:rFonts w:asciiTheme="minorHAnsi" w:hAnsiTheme="minorHAnsi" w:cstheme="minorHAnsi"/>
        </w:rPr>
      </w:pPr>
      <w:proofErr w:type="spellStart"/>
      <w:r w:rsidRPr="00DA5093">
        <w:rPr>
          <w:rFonts w:asciiTheme="minorHAnsi" w:hAnsiTheme="minorHAnsi" w:cstheme="minorHAnsi"/>
          <w:b/>
          <w:spacing w:val="-2"/>
        </w:rPr>
        <w:t>Kurskod</w:t>
      </w:r>
      <w:proofErr w:type="spellEnd"/>
      <w:r w:rsidRPr="00DA5093">
        <w:rPr>
          <w:rFonts w:asciiTheme="minorHAnsi" w:hAnsiTheme="minorHAnsi" w:cstheme="minorHAnsi"/>
          <w:b/>
          <w:spacing w:val="-2"/>
        </w:rPr>
        <w:t>:</w:t>
      </w:r>
      <w:r w:rsidR="00E0061B" w:rsidRPr="00DA5093">
        <w:rPr>
          <w:rFonts w:asciiTheme="minorHAnsi" w:hAnsiTheme="minorHAnsi" w:cstheme="minorHAnsi"/>
          <w:b/>
        </w:rPr>
        <w:t xml:space="preserve"> </w:t>
      </w:r>
      <w:r w:rsidR="001F4928" w:rsidRPr="00DA5093">
        <w:rPr>
          <w:rFonts w:asciiTheme="minorHAnsi" w:hAnsiTheme="minorHAnsi" w:cstheme="minorHAnsi"/>
          <w:b/>
        </w:rPr>
        <w:tab/>
      </w:r>
      <w:r w:rsidR="002F6E04" w:rsidRPr="00DA5093">
        <w:rPr>
          <w:rFonts w:asciiTheme="minorHAnsi" w:hAnsiTheme="minorHAnsi" w:cstheme="minorHAnsi"/>
          <w:bCs/>
        </w:rPr>
        <w:t>0U</w:t>
      </w:r>
      <w:r w:rsidR="00E0061B" w:rsidRPr="00DA5093">
        <w:rPr>
          <w:rFonts w:asciiTheme="minorHAnsi" w:hAnsiTheme="minorHAnsi" w:cstheme="minorHAnsi"/>
          <w:bCs/>
        </w:rPr>
        <w:t>NI</w:t>
      </w:r>
      <w:r w:rsidR="002F6E04" w:rsidRPr="00DA5093">
        <w:rPr>
          <w:rFonts w:asciiTheme="minorHAnsi" w:hAnsiTheme="minorHAnsi" w:cstheme="minorHAnsi"/>
          <w:bCs/>
        </w:rPr>
        <w:t>015</w:t>
      </w:r>
    </w:p>
    <w:p w14:paraId="4B6927C0" w14:textId="2A0D19C7" w:rsidR="006C1A33" w:rsidRPr="00D3428B" w:rsidRDefault="00524C75">
      <w:pPr>
        <w:spacing w:before="55"/>
        <w:ind w:left="14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  <w:b/>
          <w:spacing w:val="-2"/>
        </w:rPr>
        <w:t>Kursbenämning:</w:t>
      </w:r>
      <w:r w:rsidR="001F4928">
        <w:rPr>
          <w:rFonts w:asciiTheme="minorHAnsi" w:hAnsiTheme="minorHAnsi" w:cstheme="minorHAnsi"/>
          <w:b/>
          <w:spacing w:val="-2"/>
        </w:rPr>
        <w:tab/>
      </w:r>
      <w:r w:rsidR="00431B7B" w:rsidRPr="00D3428B">
        <w:rPr>
          <w:rFonts w:asciiTheme="minorHAnsi" w:hAnsiTheme="minorHAnsi" w:cstheme="minorHAnsi"/>
          <w:spacing w:val="-2"/>
        </w:rPr>
        <w:t>Forskningsetik för doktorander, grundkurs (3 hp)</w:t>
      </w:r>
    </w:p>
    <w:p w14:paraId="1C26DC93" w14:textId="2262AEDC" w:rsidR="006C1A33" w:rsidRPr="00D3428B" w:rsidRDefault="00C802DE" w:rsidP="00C802DE">
      <w:pPr>
        <w:spacing w:before="1"/>
        <w:ind w:left="1440"/>
        <w:rPr>
          <w:rFonts w:asciiTheme="minorHAnsi" w:hAnsiTheme="minorHAnsi" w:cstheme="minorHAnsi"/>
          <w:i/>
          <w:lang w:val="en-US"/>
        </w:rPr>
      </w:pPr>
      <w:bookmarkStart w:id="2" w:name="Högskolepoäng:__3_hp"/>
      <w:bookmarkEnd w:id="2"/>
      <w:r w:rsidRPr="00E0061B">
        <w:rPr>
          <w:rFonts w:asciiTheme="minorHAnsi" w:hAnsiTheme="minorHAnsi" w:cstheme="minorHAnsi"/>
          <w:i/>
        </w:rPr>
        <w:t xml:space="preserve">   </w:t>
      </w:r>
      <w:r w:rsidR="001F4928">
        <w:rPr>
          <w:rFonts w:asciiTheme="minorHAnsi" w:hAnsiTheme="minorHAnsi" w:cstheme="minorHAnsi"/>
          <w:i/>
        </w:rPr>
        <w:tab/>
      </w:r>
      <w:r w:rsidR="00524C75" w:rsidRPr="00D3428B">
        <w:rPr>
          <w:rFonts w:asciiTheme="minorHAnsi" w:hAnsiTheme="minorHAnsi" w:cstheme="minorHAnsi"/>
          <w:i/>
          <w:lang w:val="en-US"/>
        </w:rPr>
        <w:t>Research</w:t>
      </w:r>
      <w:r w:rsidR="00524C75" w:rsidRPr="00D3428B">
        <w:rPr>
          <w:rFonts w:asciiTheme="minorHAnsi" w:hAnsiTheme="minorHAnsi" w:cstheme="minorHAnsi"/>
          <w:i/>
          <w:spacing w:val="-5"/>
          <w:lang w:val="en-US"/>
        </w:rPr>
        <w:t xml:space="preserve"> </w:t>
      </w:r>
      <w:r w:rsidR="00524C75" w:rsidRPr="00D3428B">
        <w:rPr>
          <w:rFonts w:asciiTheme="minorHAnsi" w:hAnsiTheme="minorHAnsi" w:cstheme="minorHAnsi"/>
          <w:i/>
          <w:lang w:val="en-US"/>
        </w:rPr>
        <w:t>ethics</w:t>
      </w:r>
      <w:r w:rsidR="00524C75" w:rsidRPr="00D3428B">
        <w:rPr>
          <w:rFonts w:asciiTheme="minorHAnsi" w:hAnsiTheme="minorHAnsi" w:cstheme="minorHAnsi"/>
          <w:i/>
          <w:spacing w:val="-4"/>
          <w:lang w:val="en-US"/>
        </w:rPr>
        <w:t xml:space="preserve"> </w:t>
      </w:r>
      <w:r w:rsidR="00524C75" w:rsidRPr="00D3428B">
        <w:rPr>
          <w:rFonts w:asciiTheme="minorHAnsi" w:hAnsiTheme="minorHAnsi" w:cstheme="minorHAnsi"/>
          <w:i/>
          <w:lang w:val="en-US"/>
        </w:rPr>
        <w:t>for</w:t>
      </w:r>
      <w:r w:rsidR="00524C75" w:rsidRPr="00D3428B">
        <w:rPr>
          <w:rFonts w:asciiTheme="minorHAnsi" w:hAnsiTheme="minorHAnsi" w:cstheme="minorHAnsi"/>
          <w:i/>
          <w:spacing w:val="-6"/>
          <w:lang w:val="en-US"/>
        </w:rPr>
        <w:t xml:space="preserve"> </w:t>
      </w:r>
      <w:r w:rsidR="00524C75" w:rsidRPr="00D3428B">
        <w:rPr>
          <w:rFonts w:asciiTheme="minorHAnsi" w:hAnsiTheme="minorHAnsi" w:cstheme="minorHAnsi"/>
          <w:i/>
          <w:lang w:val="en-US"/>
        </w:rPr>
        <w:t>graduate</w:t>
      </w:r>
      <w:r w:rsidR="00524C75" w:rsidRPr="00D3428B">
        <w:rPr>
          <w:rFonts w:asciiTheme="minorHAnsi" w:hAnsiTheme="minorHAnsi" w:cstheme="minorHAnsi"/>
          <w:i/>
          <w:spacing w:val="-6"/>
          <w:lang w:val="en-US"/>
        </w:rPr>
        <w:t xml:space="preserve"> </w:t>
      </w:r>
      <w:r w:rsidR="00524C75" w:rsidRPr="00D3428B">
        <w:rPr>
          <w:rFonts w:asciiTheme="minorHAnsi" w:hAnsiTheme="minorHAnsi" w:cstheme="minorHAnsi"/>
          <w:i/>
          <w:lang w:val="en-US"/>
        </w:rPr>
        <w:t>students,</w:t>
      </w:r>
      <w:r w:rsidR="00524C75" w:rsidRPr="00D3428B">
        <w:rPr>
          <w:rFonts w:asciiTheme="minorHAnsi" w:hAnsiTheme="minorHAnsi" w:cstheme="minorHAnsi"/>
          <w:i/>
          <w:spacing w:val="-7"/>
          <w:lang w:val="en-US"/>
        </w:rPr>
        <w:t xml:space="preserve"> </w:t>
      </w:r>
      <w:r w:rsidR="00524C75" w:rsidRPr="00D3428B">
        <w:rPr>
          <w:rFonts w:asciiTheme="minorHAnsi" w:hAnsiTheme="minorHAnsi" w:cstheme="minorHAnsi"/>
          <w:i/>
          <w:spacing w:val="-2"/>
          <w:lang w:val="en-US"/>
        </w:rPr>
        <w:t>basic</w:t>
      </w:r>
      <w:r w:rsidR="00775811">
        <w:rPr>
          <w:rFonts w:asciiTheme="minorHAnsi" w:hAnsiTheme="minorHAnsi" w:cstheme="minorHAnsi"/>
          <w:i/>
          <w:spacing w:val="-2"/>
          <w:lang w:val="en-US"/>
        </w:rPr>
        <w:t xml:space="preserve"> </w:t>
      </w:r>
      <w:r w:rsidR="00775811" w:rsidRPr="00775811">
        <w:rPr>
          <w:rFonts w:asciiTheme="minorHAnsi" w:hAnsiTheme="minorHAnsi" w:cstheme="minorHAnsi"/>
          <w:i/>
          <w:spacing w:val="-2"/>
          <w:lang w:val="en-US"/>
        </w:rPr>
        <w:t>course</w:t>
      </w:r>
    </w:p>
    <w:p w14:paraId="332E6491" w14:textId="65BB11E3" w:rsidR="00567CA5" w:rsidRDefault="00567CA5">
      <w:pPr>
        <w:spacing w:before="55" w:line="250" w:lineRule="exact"/>
        <w:ind w:left="14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Ämne:</w:t>
      </w:r>
      <w:r>
        <w:rPr>
          <w:rFonts w:asciiTheme="minorHAnsi" w:hAnsiTheme="minorHAnsi" w:cstheme="minorHAnsi"/>
          <w:b/>
        </w:rPr>
        <w:tab/>
        <w:t xml:space="preserve">  </w:t>
      </w:r>
      <w:r w:rsidRPr="00567CA5">
        <w:rPr>
          <w:rFonts w:asciiTheme="minorHAnsi" w:hAnsiTheme="minorHAnsi" w:cstheme="minorHAnsi"/>
          <w:bCs/>
        </w:rPr>
        <w:t xml:space="preserve"> </w:t>
      </w:r>
      <w:r w:rsidR="001F492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U</w:t>
      </w:r>
      <w:r w:rsidRPr="00E0061B">
        <w:rPr>
          <w:rFonts w:asciiTheme="minorHAnsi" w:hAnsiTheme="minorHAnsi" w:cstheme="minorHAnsi"/>
          <w:bCs/>
        </w:rPr>
        <w:t>niversitet</w:t>
      </w:r>
      <w:r>
        <w:rPr>
          <w:rFonts w:asciiTheme="minorHAnsi" w:hAnsiTheme="minorHAnsi" w:cstheme="minorHAnsi"/>
          <w:bCs/>
        </w:rPr>
        <w:t>s</w:t>
      </w:r>
      <w:r w:rsidRPr="00E0061B">
        <w:rPr>
          <w:rFonts w:asciiTheme="minorHAnsi" w:hAnsiTheme="minorHAnsi" w:cstheme="minorHAnsi"/>
          <w:bCs/>
        </w:rPr>
        <w:t>gemensam</w:t>
      </w:r>
      <w:r>
        <w:rPr>
          <w:rFonts w:asciiTheme="minorHAnsi" w:hAnsiTheme="minorHAnsi" w:cstheme="minorHAnsi"/>
          <w:bCs/>
        </w:rPr>
        <w:t xml:space="preserve"> </w:t>
      </w:r>
    </w:p>
    <w:p w14:paraId="19E8B57E" w14:textId="6E7312CF" w:rsidR="006C1A33" w:rsidRPr="00D3428B" w:rsidRDefault="00524C75">
      <w:pPr>
        <w:spacing w:before="55" w:line="250" w:lineRule="exact"/>
        <w:ind w:left="14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  <w:b/>
        </w:rPr>
        <w:t>Högskolepoäng:</w:t>
      </w:r>
      <w:r w:rsidRPr="00D3428B">
        <w:rPr>
          <w:rFonts w:asciiTheme="minorHAnsi" w:hAnsiTheme="minorHAnsi" w:cstheme="minorHAnsi"/>
          <w:b/>
          <w:spacing w:val="79"/>
        </w:rPr>
        <w:t xml:space="preserve"> </w:t>
      </w:r>
      <w:r w:rsidR="001F4928">
        <w:rPr>
          <w:rFonts w:asciiTheme="minorHAnsi" w:hAnsiTheme="minorHAnsi" w:cstheme="minorHAnsi"/>
          <w:b/>
          <w:spacing w:val="79"/>
        </w:rPr>
        <w:tab/>
      </w:r>
      <w:r w:rsidRPr="00D3428B">
        <w:rPr>
          <w:rFonts w:asciiTheme="minorHAnsi" w:hAnsiTheme="minorHAnsi" w:cstheme="minorHAnsi"/>
        </w:rPr>
        <w:t>3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Pr="00D3428B">
        <w:rPr>
          <w:rFonts w:asciiTheme="minorHAnsi" w:hAnsiTheme="minorHAnsi" w:cstheme="minorHAnsi"/>
          <w:spacing w:val="-5"/>
        </w:rPr>
        <w:t>hp</w:t>
      </w:r>
    </w:p>
    <w:p w14:paraId="0F875E32" w14:textId="4FA58BCE" w:rsidR="006C1A33" w:rsidRPr="00D3428B" w:rsidRDefault="00524C75">
      <w:pPr>
        <w:spacing w:line="250" w:lineRule="exact"/>
        <w:ind w:left="14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  <w:b/>
        </w:rPr>
        <w:t>Utbildningsnivå:</w:t>
      </w:r>
      <w:r w:rsidRPr="00D3428B">
        <w:rPr>
          <w:rFonts w:asciiTheme="minorHAnsi" w:hAnsiTheme="minorHAnsi" w:cstheme="minorHAnsi"/>
          <w:b/>
          <w:spacing w:val="48"/>
        </w:rPr>
        <w:t xml:space="preserve"> </w:t>
      </w:r>
      <w:r w:rsidR="001F4928">
        <w:rPr>
          <w:rFonts w:asciiTheme="minorHAnsi" w:hAnsiTheme="minorHAnsi" w:cstheme="minorHAnsi"/>
          <w:b/>
          <w:spacing w:val="48"/>
        </w:rPr>
        <w:tab/>
      </w:r>
      <w:r w:rsidRPr="00D3428B">
        <w:rPr>
          <w:rFonts w:asciiTheme="minorHAnsi" w:hAnsiTheme="minorHAnsi" w:cstheme="minorHAnsi"/>
          <w:spacing w:val="-2"/>
        </w:rPr>
        <w:t>Forskarnivå</w:t>
      </w:r>
    </w:p>
    <w:p w14:paraId="538D2058" w14:textId="77777777" w:rsidR="006C1A33" w:rsidRPr="00D3428B" w:rsidRDefault="006C1A33">
      <w:pPr>
        <w:pStyle w:val="Brdtext"/>
        <w:spacing w:before="10"/>
        <w:rPr>
          <w:rFonts w:asciiTheme="minorHAnsi" w:hAnsiTheme="minorHAnsi" w:cstheme="minorHAnsi"/>
          <w:sz w:val="29"/>
        </w:rPr>
      </w:pPr>
    </w:p>
    <w:p w14:paraId="681EA60F" w14:textId="77777777" w:rsidR="006C1A33" w:rsidRPr="00D3428B" w:rsidRDefault="00524C75">
      <w:pPr>
        <w:pStyle w:val="Rubrik2"/>
        <w:spacing w:line="240" w:lineRule="auto"/>
        <w:rPr>
          <w:rFonts w:asciiTheme="minorHAnsi" w:hAnsiTheme="minorHAnsi" w:cstheme="minorHAnsi"/>
        </w:rPr>
      </w:pPr>
      <w:bookmarkStart w:id="3" w:name="Beslut_om_inrättande"/>
      <w:bookmarkEnd w:id="3"/>
      <w:r w:rsidRPr="00D3428B">
        <w:rPr>
          <w:rFonts w:asciiTheme="minorHAnsi" w:hAnsiTheme="minorHAnsi" w:cstheme="minorHAnsi"/>
        </w:rPr>
        <w:t>Beslut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om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  <w:spacing w:val="-2"/>
        </w:rPr>
        <w:t>inrättande</w:t>
      </w:r>
    </w:p>
    <w:p w14:paraId="7AD58256" w14:textId="3A4A5877" w:rsidR="006C1A33" w:rsidRPr="00D3428B" w:rsidRDefault="00524C75">
      <w:pPr>
        <w:pStyle w:val="Brdtext"/>
        <w:spacing w:before="7"/>
        <w:ind w:left="141" w:right="1553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Kursplanen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är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fastställd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av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1F4928">
        <w:rPr>
          <w:rFonts w:asciiTheme="minorHAnsi" w:hAnsiTheme="minorHAnsi" w:cstheme="minorHAnsi"/>
        </w:rPr>
        <w:t>Fakulteten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för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hälsa,</w:t>
      </w:r>
      <w:r w:rsidRPr="001F4928">
        <w:rPr>
          <w:rFonts w:asciiTheme="minorHAnsi" w:hAnsiTheme="minorHAnsi" w:cstheme="minorHAnsi"/>
          <w:spacing w:val="-4"/>
        </w:rPr>
        <w:t xml:space="preserve"> </w:t>
      </w:r>
      <w:r w:rsidRPr="001F4928">
        <w:rPr>
          <w:rFonts w:asciiTheme="minorHAnsi" w:hAnsiTheme="minorHAnsi" w:cstheme="minorHAnsi"/>
        </w:rPr>
        <w:t>natur-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och</w:t>
      </w:r>
      <w:r w:rsidRPr="001F4928">
        <w:rPr>
          <w:rFonts w:asciiTheme="minorHAnsi" w:hAnsiTheme="minorHAnsi" w:cstheme="minorHAnsi"/>
          <w:spacing w:val="-4"/>
        </w:rPr>
        <w:t xml:space="preserve"> </w:t>
      </w:r>
      <w:r w:rsidRPr="001F4928">
        <w:rPr>
          <w:rFonts w:asciiTheme="minorHAnsi" w:hAnsiTheme="minorHAnsi" w:cstheme="minorHAnsi"/>
        </w:rPr>
        <w:t>teknikvetenskap 20</w:t>
      </w:r>
      <w:r w:rsidR="00431B7B" w:rsidRPr="001F4928">
        <w:rPr>
          <w:rFonts w:asciiTheme="minorHAnsi" w:hAnsiTheme="minorHAnsi" w:cstheme="minorHAnsi"/>
        </w:rPr>
        <w:t>2</w:t>
      </w:r>
      <w:r w:rsidR="00F57345">
        <w:rPr>
          <w:rFonts w:asciiTheme="minorHAnsi" w:hAnsiTheme="minorHAnsi" w:cstheme="minorHAnsi"/>
        </w:rPr>
        <w:t>4</w:t>
      </w:r>
      <w:r w:rsidRPr="001F4928">
        <w:rPr>
          <w:rFonts w:asciiTheme="minorHAnsi" w:hAnsiTheme="minorHAnsi" w:cstheme="minorHAnsi"/>
        </w:rPr>
        <w:t>-</w:t>
      </w:r>
      <w:r w:rsidR="00F57345">
        <w:rPr>
          <w:rFonts w:asciiTheme="minorHAnsi" w:hAnsiTheme="minorHAnsi" w:cstheme="minorHAnsi"/>
        </w:rPr>
        <w:t>02</w:t>
      </w:r>
      <w:r w:rsidR="00431B7B" w:rsidRPr="001F4928">
        <w:rPr>
          <w:rFonts w:asciiTheme="minorHAnsi" w:hAnsiTheme="minorHAnsi" w:cstheme="minorHAnsi"/>
        </w:rPr>
        <w:t>-</w:t>
      </w:r>
      <w:r w:rsidR="00F57345">
        <w:rPr>
          <w:rFonts w:asciiTheme="minorHAnsi" w:hAnsiTheme="minorHAnsi" w:cstheme="minorHAnsi"/>
        </w:rPr>
        <w:t>07</w:t>
      </w:r>
      <w:r w:rsidRPr="001F4928">
        <w:rPr>
          <w:rFonts w:asciiTheme="minorHAnsi" w:hAnsiTheme="minorHAnsi" w:cstheme="minorHAnsi"/>
        </w:rPr>
        <w:t xml:space="preserve"> och</w:t>
      </w:r>
      <w:r w:rsidR="00E0061B" w:rsidRPr="001F4928">
        <w:rPr>
          <w:rFonts w:asciiTheme="minorHAnsi" w:hAnsiTheme="minorHAnsi" w:cstheme="minorHAnsi"/>
        </w:rPr>
        <w:t xml:space="preserve"> </w:t>
      </w:r>
      <w:bookmarkStart w:id="4" w:name="_Hlk155354067"/>
      <w:r w:rsidR="00E0061B" w:rsidRPr="001F4928">
        <w:rPr>
          <w:rFonts w:asciiTheme="minorHAnsi" w:hAnsiTheme="minorHAnsi" w:cstheme="minorHAnsi"/>
        </w:rPr>
        <w:t>Fakulteten</w:t>
      </w:r>
      <w:r w:rsidR="00E0061B" w:rsidRPr="001F4928">
        <w:rPr>
          <w:rFonts w:asciiTheme="minorHAnsi" w:hAnsiTheme="minorHAnsi" w:cstheme="minorHAnsi"/>
          <w:spacing w:val="-5"/>
        </w:rPr>
        <w:t xml:space="preserve"> </w:t>
      </w:r>
      <w:r w:rsidR="00E0061B" w:rsidRPr="001F4928">
        <w:rPr>
          <w:rFonts w:asciiTheme="minorHAnsi" w:hAnsiTheme="minorHAnsi" w:cstheme="minorHAnsi"/>
        </w:rPr>
        <w:t>för</w:t>
      </w:r>
      <w:r w:rsidR="00E0061B" w:rsidRPr="001F4928">
        <w:rPr>
          <w:rFonts w:asciiTheme="minorHAnsi" w:hAnsiTheme="minorHAnsi" w:cstheme="minorHAnsi"/>
          <w:spacing w:val="-5"/>
        </w:rPr>
        <w:t xml:space="preserve"> humaniora och samhällsvetenskap </w:t>
      </w:r>
      <w:r w:rsidR="00E0061B" w:rsidRPr="001F4928">
        <w:rPr>
          <w:rFonts w:asciiTheme="minorHAnsi" w:hAnsiTheme="minorHAnsi" w:cstheme="minorHAnsi"/>
        </w:rPr>
        <w:t>202</w:t>
      </w:r>
      <w:r w:rsidR="00F57345">
        <w:rPr>
          <w:rFonts w:asciiTheme="minorHAnsi" w:hAnsiTheme="minorHAnsi" w:cstheme="minorHAnsi"/>
        </w:rPr>
        <w:t>4</w:t>
      </w:r>
      <w:r w:rsidR="00E0061B" w:rsidRPr="001F4928">
        <w:rPr>
          <w:rFonts w:asciiTheme="minorHAnsi" w:hAnsiTheme="minorHAnsi" w:cstheme="minorHAnsi"/>
        </w:rPr>
        <w:t>-</w:t>
      </w:r>
      <w:r w:rsidR="00F57345">
        <w:rPr>
          <w:rFonts w:asciiTheme="minorHAnsi" w:hAnsiTheme="minorHAnsi" w:cstheme="minorHAnsi"/>
        </w:rPr>
        <w:t>02</w:t>
      </w:r>
      <w:r w:rsidR="00E0061B" w:rsidRPr="001F4928">
        <w:rPr>
          <w:rFonts w:asciiTheme="minorHAnsi" w:hAnsiTheme="minorHAnsi" w:cstheme="minorHAnsi"/>
        </w:rPr>
        <w:t>-</w:t>
      </w:r>
      <w:r w:rsidR="00F57345">
        <w:rPr>
          <w:rFonts w:asciiTheme="minorHAnsi" w:hAnsiTheme="minorHAnsi" w:cstheme="minorHAnsi"/>
        </w:rPr>
        <w:t>20</w:t>
      </w:r>
      <w:r w:rsidR="00E0061B" w:rsidRPr="001F4928">
        <w:rPr>
          <w:rFonts w:asciiTheme="minorHAnsi" w:hAnsiTheme="minorHAnsi" w:cstheme="minorHAnsi"/>
          <w:spacing w:val="-5"/>
        </w:rPr>
        <w:t xml:space="preserve"> </w:t>
      </w:r>
      <w:bookmarkEnd w:id="4"/>
      <w:r w:rsidR="00E0061B" w:rsidRPr="001F4928">
        <w:rPr>
          <w:rFonts w:asciiTheme="minorHAnsi" w:hAnsiTheme="minorHAnsi" w:cstheme="minorHAnsi"/>
          <w:spacing w:val="-5"/>
        </w:rPr>
        <w:t xml:space="preserve">och </w:t>
      </w:r>
      <w:r w:rsidRPr="001F4928">
        <w:rPr>
          <w:rFonts w:asciiTheme="minorHAnsi" w:hAnsiTheme="minorHAnsi" w:cstheme="minorHAnsi"/>
        </w:rPr>
        <w:t>g</w:t>
      </w:r>
      <w:r w:rsidRPr="00D3428B">
        <w:rPr>
          <w:rFonts w:asciiTheme="minorHAnsi" w:hAnsiTheme="minorHAnsi" w:cstheme="minorHAnsi"/>
        </w:rPr>
        <w:t xml:space="preserve">äller från </w:t>
      </w:r>
      <w:r w:rsidR="00431B7B" w:rsidRPr="00D3428B">
        <w:rPr>
          <w:rFonts w:asciiTheme="minorHAnsi" w:hAnsiTheme="minorHAnsi" w:cstheme="minorHAnsi"/>
        </w:rPr>
        <w:t>höstterminen 2024</w:t>
      </w:r>
      <w:r w:rsidRPr="00D3428B">
        <w:rPr>
          <w:rFonts w:asciiTheme="minorHAnsi" w:hAnsiTheme="minorHAnsi" w:cstheme="minorHAnsi"/>
        </w:rPr>
        <w:t xml:space="preserve"> vid Karlstads universitet.</w:t>
      </w:r>
    </w:p>
    <w:p w14:paraId="6BF604DE" w14:textId="77777777" w:rsidR="006C1A33" w:rsidRPr="00D3428B" w:rsidRDefault="006C1A33">
      <w:pPr>
        <w:pStyle w:val="Brdtext"/>
        <w:spacing w:before="11"/>
        <w:rPr>
          <w:rFonts w:asciiTheme="minorHAnsi" w:hAnsiTheme="minorHAnsi" w:cstheme="minorHAnsi"/>
        </w:rPr>
      </w:pPr>
    </w:p>
    <w:p w14:paraId="58259A94" w14:textId="77777777" w:rsidR="006C1A33" w:rsidRPr="00D3428B" w:rsidRDefault="00524C75">
      <w:pPr>
        <w:pStyle w:val="Rubrik2"/>
        <w:rPr>
          <w:rFonts w:asciiTheme="minorHAnsi" w:hAnsiTheme="minorHAnsi" w:cstheme="minorHAnsi"/>
        </w:rPr>
      </w:pPr>
      <w:bookmarkStart w:id="5" w:name="Undervisningsspråk"/>
      <w:bookmarkEnd w:id="5"/>
      <w:r w:rsidRPr="00D3428B">
        <w:rPr>
          <w:rFonts w:asciiTheme="minorHAnsi" w:hAnsiTheme="minorHAnsi" w:cstheme="minorHAnsi"/>
          <w:spacing w:val="-2"/>
        </w:rPr>
        <w:t>Undervisningsspråk</w:t>
      </w:r>
    </w:p>
    <w:p w14:paraId="35A80931" w14:textId="3C84722D" w:rsidR="006C1A33" w:rsidRPr="00D3428B" w:rsidRDefault="00163126">
      <w:pPr>
        <w:pStyle w:val="Brdtext"/>
        <w:spacing w:line="250" w:lineRule="exact"/>
        <w:ind w:left="14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Kursen ges</w:t>
      </w:r>
      <w:r w:rsidR="00524C75" w:rsidRPr="00D3428B">
        <w:rPr>
          <w:rFonts w:asciiTheme="minorHAnsi" w:hAnsiTheme="minorHAnsi" w:cstheme="minorHAnsi"/>
          <w:spacing w:val="-6"/>
        </w:rPr>
        <w:t xml:space="preserve"> </w:t>
      </w:r>
      <w:r w:rsidRPr="00D3428B">
        <w:rPr>
          <w:rFonts w:asciiTheme="minorHAnsi" w:hAnsiTheme="minorHAnsi" w:cstheme="minorHAnsi"/>
        </w:rPr>
        <w:t>omväxlande</w:t>
      </w:r>
      <w:r w:rsidR="00524C75" w:rsidRPr="00D3428B">
        <w:rPr>
          <w:rFonts w:asciiTheme="minorHAnsi" w:hAnsiTheme="minorHAnsi" w:cstheme="minorHAnsi"/>
          <w:spacing w:val="-4"/>
        </w:rPr>
        <w:t xml:space="preserve"> </w:t>
      </w:r>
      <w:r w:rsidR="00524C75" w:rsidRPr="00D3428B">
        <w:rPr>
          <w:rFonts w:asciiTheme="minorHAnsi" w:hAnsiTheme="minorHAnsi" w:cstheme="minorHAnsi"/>
        </w:rPr>
        <w:t>på</w:t>
      </w:r>
      <w:r w:rsidR="00524C75" w:rsidRPr="00D3428B">
        <w:rPr>
          <w:rFonts w:asciiTheme="minorHAnsi" w:hAnsiTheme="minorHAnsi" w:cstheme="minorHAnsi"/>
          <w:spacing w:val="-5"/>
        </w:rPr>
        <w:t xml:space="preserve"> </w:t>
      </w:r>
      <w:r w:rsidR="00524C75" w:rsidRPr="00D3428B">
        <w:rPr>
          <w:rFonts w:asciiTheme="minorHAnsi" w:hAnsiTheme="minorHAnsi" w:cstheme="minorHAnsi"/>
        </w:rPr>
        <w:t>svenska</w:t>
      </w:r>
      <w:r w:rsidR="00431B7B" w:rsidRPr="00D3428B">
        <w:rPr>
          <w:rFonts w:asciiTheme="minorHAnsi" w:hAnsiTheme="minorHAnsi" w:cstheme="minorHAnsi"/>
        </w:rPr>
        <w:t xml:space="preserve"> </w:t>
      </w:r>
      <w:r w:rsidR="00524C75" w:rsidRPr="00D3428B">
        <w:rPr>
          <w:rFonts w:asciiTheme="minorHAnsi" w:hAnsiTheme="minorHAnsi" w:cstheme="minorHAnsi"/>
        </w:rPr>
        <w:t>och</w:t>
      </w:r>
      <w:r w:rsidR="00524C75" w:rsidRPr="00D3428B">
        <w:rPr>
          <w:rFonts w:asciiTheme="minorHAnsi" w:hAnsiTheme="minorHAnsi" w:cstheme="minorHAnsi"/>
          <w:spacing w:val="-4"/>
        </w:rPr>
        <w:t xml:space="preserve"> </w:t>
      </w:r>
      <w:r w:rsidR="00524C75" w:rsidRPr="00D3428B">
        <w:rPr>
          <w:rFonts w:asciiTheme="minorHAnsi" w:hAnsiTheme="minorHAnsi" w:cstheme="minorHAnsi"/>
        </w:rPr>
        <w:t>på</w:t>
      </w:r>
      <w:r w:rsidR="00524C75" w:rsidRPr="00D3428B">
        <w:rPr>
          <w:rFonts w:asciiTheme="minorHAnsi" w:hAnsiTheme="minorHAnsi" w:cstheme="minorHAnsi"/>
          <w:spacing w:val="-5"/>
        </w:rPr>
        <w:t xml:space="preserve"> </w:t>
      </w:r>
      <w:r w:rsidR="00524C75" w:rsidRPr="00D3428B">
        <w:rPr>
          <w:rFonts w:asciiTheme="minorHAnsi" w:hAnsiTheme="minorHAnsi" w:cstheme="minorHAnsi"/>
          <w:spacing w:val="-2"/>
        </w:rPr>
        <w:t>engelska</w:t>
      </w:r>
      <w:r w:rsidR="00431B7B" w:rsidRPr="00D3428B">
        <w:rPr>
          <w:rFonts w:asciiTheme="minorHAnsi" w:hAnsiTheme="minorHAnsi" w:cstheme="minorHAnsi"/>
          <w:spacing w:val="-2"/>
        </w:rPr>
        <w:t>.</w:t>
      </w:r>
    </w:p>
    <w:p w14:paraId="0A756616" w14:textId="77777777" w:rsidR="006C1A33" w:rsidRPr="00D3428B" w:rsidRDefault="006C1A33">
      <w:pPr>
        <w:pStyle w:val="Brdtext"/>
        <w:spacing w:before="1"/>
        <w:rPr>
          <w:rFonts w:asciiTheme="minorHAnsi" w:hAnsiTheme="minorHAnsi" w:cstheme="minorHAnsi"/>
        </w:rPr>
      </w:pPr>
    </w:p>
    <w:p w14:paraId="54D9FFD4" w14:textId="43B5BA23" w:rsidR="006C1A33" w:rsidRPr="00D3428B" w:rsidRDefault="00524C75">
      <w:pPr>
        <w:pStyle w:val="Rubrik2"/>
        <w:spacing w:before="1"/>
        <w:rPr>
          <w:rFonts w:asciiTheme="minorHAnsi" w:hAnsiTheme="minorHAnsi" w:cstheme="minorHAnsi"/>
        </w:rPr>
      </w:pPr>
      <w:bookmarkStart w:id="6" w:name="Behörighetskrav"/>
      <w:bookmarkEnd w:id="6"/>
      <w:r w:rsidRPr="00D3428B">
        <w:rPr>
          <w:rFonts w:asciiTheme="minorHAnsi" w:hAnsiTheme="minorHAnsi" w:cstheme="minorHAnsi"/>
          <w:spacing w:val="-2"/>
        </w:rPr>
        <w:t>Behörighetskrav</w:t>
      </w:r>
      <w:r w:rsidR="00F57345">
        <w:rPr>
          <w:rFonts w:asciiTheme="minorHAnsi" w:hAnsiTheme="minorHAnsi" w:cstheme="minorHAnsi"/>
          <w:spacing w:val="-2"/>
        </w:rPr>
        <w:t xml:space="preserve"> och urval</w:t>
      </w:r>
    </w:p>
    <w:p w14:paraId="4A385DCD" w14:textId="0302CBC7" w:rsidR="006C1A33" w:rsidRPr="00D3428B" w:rsidRDefault="00524C75">
      <w:pPr>
        <w:pStyle w:val="Brdtext"/>
        <w:ind w:left="141" w:right="463"/>
        <w:rPr>
          <w:rFonts w:asciiTheme="minorHAnsi" w:hAnsiTheme="minorHAnsi" w:cstheme="minorHAnsi"/>
        </w:rPr>
      </w:pPr>
      <w:bookmarkStart w:id="7" w:name="Antagen_till_utbildning_på_forskarnivå_e"/>
      <w:bookmarkEnd w:id="7"/>
      <w:r w:rsidRPr="00D3428B">
        <w:rPr>
          <w:rFonts w:asciiTheme="minorHAnsi" w:hAnsiTheme="minorHAnsi" w:cstheme="minorHAnsi"/>
        </w:rPr>
        <w:t xml:space="preserve">Antagen till </w:t>
      </w:r>
      <w:bookmarkStart w:id="8" w:name="_Hlk155354119"/>
      <w:r w:rsidRPr="00D3428B">
        <w:rPr>
          <w:rFonts w:asciiTheme="minorHAnsi" w:hAnsiTheme="minorHAnsi" w:cstheme="minorHAnsi"/>
        </w:rPr>
        <w:t>forskar</w:t>
      </w:r>
      <w:r w:rsidR="00567CA5" w:rsidRPr="00D3428B">
        <w:rPr>
          <w:rFonts w:asciiTheme="minorHAnsi" w:hAnsiTheme="minorHAnsi" w:cstheme="minorHAnsi"/>
        </w:rPr>
        <w:t>utbildning</w:t>
      </w:r>
      <w:r w:rsidRPr="00D3428B">
        <w:rPr>
          <w:rFonts w:asciiTheme="minorHAnsi" w:hAnsiTheme="minorHAnsi" w:cstheme="minorHAnsi"/>
        </w:rPr>
        <w:t xml:space="preserve"> </w:t>
      </w:r>
      <w:bookmarkEnd w:id="8"/>
      <w:r w:rsidRPr="00D3428B">
        <w:rPr>
          <w:rFonts w:asciiTheme="minorHAnsi" w:hAnsiTheme="minorHAnsi" w:cstheme="minorHAnsi"/>
        </w:rPr>
        <w:t>eller lägst har en magisterexamen eller motsvarande.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Kursen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vänder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sig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i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Pr="00D3428B">
        <w:rPr>
          <w:rFonts w:asciiTheme="minorHAnsi" w:hAnsiTheme="minorHAnsi" w:cstheme="minorHAnsi"/>
        </w:rPr>
        <w:t>första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hand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till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="00E0061B" w:rsidRPr="00E0061B">
        <w:rPr>
          <w:rFonts w:asciiTheme="minorHAnsi" w:hAnsiTheme="minorHAnsi" w:cstheme="minorHAnsi"/>
        </w:rPr>
        <w:t>forskarstuderande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på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Karlstads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universitet. Övriga behöriga bereds tillträde i mån av plats.</w:t>
      </w:r>
    </w:p>
    <w:p w14:paraId="6F736FFD" w14:textId="77777777" w:rsidR="006C1A33" w:rsidRPr="00D3428B" w:rsidRDefault="006C1A33">
      <w:pPr>
        <w:pStyle w:val="Brdtext"/>
        <w:spacing w:before="9"/>
        <w:rPr>
          <w:rFonts w:asciiTheme="minorHAnsi" w:hAnsiTheme="minorHAnsi" w:cstheme="minorHAnsi"/>
          <w:sz w:val="25"/>
        </w:rPr>
      </w:pPr>
    </w:p>
    <w:p w14:paraId="3A9C3A0B" w14:textId="77777777" w:rsidR="006C1A33" w:rsidRPr="00D3428B" w:rsidRDefault="00524C75">
      <w:pPr>
        <w:pStyle w:val="Rubrik2"/>
        <w:spacing w:line="240" w:lineRule="auto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  <w:spacing w:val="-2"/>
        </w:rPr>
        <w:t>Lärandemål</w:t>
      </w:r>
    </w:p>
    <w:p w14:paraId="5EC65F0A" w14:textId="5FF9D7FE" w:rsidR="00F408B2" w:rsidRDefault="00567CA5" w:rsidP="00F57345">
      <w:pPr>
        <w:ind w:left="142"/>
        <w:rPr>
          <w:rFonts w:asciiTheme="minorHAnsi" w:eastAsia="Georgia" w:hAnsiTheme="minorHAnsi" w:cstheme="minorHAnsi"/>
        </w:rPr>
      </w:pPr>
      <w:bookmarkStart w:id="9" w:name="_Hlk155354134"/>
      <w:r w:rsidRPr="00567CA5">
        <w:rPr>
          <w:rFonts w:asciiTheme="minorHAnsi" w:eastAsia="Georgia" w:hAnsiTheme="minorHAnsi" w:cstheme="minorHAnsi"/>
        </w:rPr>
        <w:t>Efter avslutad kurs skall den forskarstuderande kunna:</w:t>
      </w:r>
    </w:p>
    <w:bookmarkEnd w:id="9"/>
    <w:p w14:paraId="0D2E4983" w14:textId="77777777" w:rsidR="00F408B2" w:rsidRDefault="00F408B2" w:rsidP="00F408B2">
      <w:pPr>
        <w:rPr>
          <w:rFonts w:asciiTheme="minorHAnsi" w:eastAsia="Georgia" w:hAnsiTheme="minorHAnsi" w:cstheme="minorHAnsi"/>
        </w:rPr>
      </w:pPr>
    </w:p>
    <w:p w14:paraId="1BD06646" w14:textId="3AAECB9F" w:rsidR="00431B7B" w:rsidRPr="00D3428B" w:rsidRDefault="00431B7B" w:rsidP="00431B7B">
      <w:pPr>
        <w:numPr>
          <w:ilvl w:val="0"/>
          <w:numId w:val="2"/>
        </w:numPr>
        <w:rPr>
          <w:rFonts w:asciiTheme="minorHAnsi" w:eastAsia="Georgia" w:hAnsiTheme="minorHAnsi" w:cstheme="minorHAnsi"/>
        </w:rPr>
      </w:pPr>
      <w:r w:rsidRPr="00D3428B">
        <w:rPr>
          <w:rFonts w:asciiTheme="minorHAnsi" w:eastAsia="Georgia" w:hAnsiTheme="minorHAnsi" w:cstheme="minorHAnsi"/>
        </w:rPr>
        <w:t xml:space="preserve">Redogöra för och reflektera över forskningsetikens historiska </w:t>
      </w:r>
      <w:r w:rsidR="00EB05D0" w:rsidRPr="00D3428B">
        <w:rPr>
          <w:rFonts w:asciiTheme="minorHAnsi" w:eastAsia="Georgia" w:hAnsiTheme="minorHAnsi" w:cstheme="minorHAnsi"/>
        </w:rPr>
        <w:t>kontext</w:t>
      </w:r>
      <w:r w:rsidRPr="00D3428B">
        <w:rPr>
          <w:rFonts w:asciiTheme="minorHAnsi" w:eastAsia="Georgia" w:hAnsiTheme="minorHAnsi" w:cstheme="minorHAnsi"/>
        </w:rPr>
        <w:t>, samt över forskningsetiska frågor mot bakgrund av aktuell samhällsutveckling </w:t>
      </w:r>
    </w:p>
    <w:p w14:paraId="518D8EE3" w14:textId="4309426A" w:rsidR="002A07F6" w:rsidRPr="00D3428B" w:rsidRDefault="002A07F6" w:rsidP="002A07F6">
      <w:pPr>
        <w:numPr>
          <w:ilvl w:val="0"/>
          <w:numId w:val="2"/>
        </w:numPr>
        <w:rPr>
          <w:rFonts w:asciiTheme="minorHAnsi" w:eastAsia="Georgia" w:hAnsiTheme="minorHAnsi" w:cstheme="minorHAnsi"/>
        </w:rPr>
      </w:pPr>
      <w:r w:rsidRPr="00D3428B">
        <w:rPr>
          <w:rFonts w:asciiTheme="minorHAnsi" w:eastAsia="Georgia" w:hAnsiTheme="minorHAnsi" w:cstheme="minorHAnsi"/>
        </w:rPr>
        <w:t>Redogöra för lagstiftning och riktlinjer gällande forskningsetik som reglerar svensk forskning idag</w:t>
      </w:r>
    </w:p>
    <w:p w14:paraId="24F05995" w14:textId="77777777" w:rsidR="00431B7B" w:rsidRPr="00D3428B" w:rsidRDefault="00431B7B" w:rsidP="00431B7B">
      <w:pPr>
        <w:numPr>
          <w:ilvl w:val="0"/>
          <w:numId w:val="2"/>
        </w:numPr>
        <w:rPr>
          <w:rFonts w:asciiTheme="minorHAnsi" w:eastAsia="Georgia" w:hAnsiTheme="minorHAnsi" w:cstheme="minorHAnsi"/>
        </w:rPr>
      </w:pPr>
      <w:r w:rsidRPr="00D3428B">
        <w:rPr>
          <w:rFonts w:asciiTheme="minorHAnsi" w:eastAsia="Georgia" w:hAnsiTheme="minorHAnsi" w:cstheme="minorHAnsi"/>
        </w:rPr>
        <w:t xml:space="preserve">Identifiera och problematisera frågeställningar angående såväl forskningsetik som forskarens etik i olika vetenskapliga kontexter inklusive den egna forskningen </w:t>
      </w:r>
    </w:p>
    <w:p w14:paraId="5539EE8D" w14:textId="77777777" w:rsidR="002A07F6" w:rsidRPr="00D3428B" w:rsidRDefault="002A07F6" w:rsidP="002A07F6">
      <w:pPr>
        <w:numPr>
          <w:ilvl w:val="0"/>
          <w:numId w:val="2"/>
        </w:numPr>
        <w:rPr>
          <w:rFonts w:asciiTheme="minorHAnsi" w:eastAsia="Georgia" w:hAnsiTheme="minorHAnsi" w:cstheme="minorHAnsi"/>
        </w:rPr>
      </w:pPr>
      <w:r w:rsidRPr="00D3428B">
        <w:rPr>
          <w:rFonts w:asciiTheme="minorHAnsi" w:eastAsia="Georgia" w:hAnsiTheme="minorHAnsi" w:cstheme="minorHAnsi"/>
        </w:rPr>
        <w:t>Identifiera och diskutera situationer i forskning där oredlighet riskerar att uppkomma</w:t>
      </w:r>
    </w:p>
    <w:p w14:paraId="33A9796A" w14:textId="7929BE4B" w:rsidR="00431B7B" w:rsidRDefault="00EB05D0" w:rsidP="00431B7B">
      <w:pPr>
        <w:numPr>
          <w:ilvl w:val="0"/>
          <w:numId w:val="2"/>
        </w:numPr>
        <w:rPr>
          <w:rFonts w:asciiTheme="minorHAnsi" w:eastAsia="Georgia" w:hAnsiTheme="minorHAnsi" w:cstheme="minorHAnsi"/>
        </w:rPr>
      </w:pPr>
      <w:r w:rsidRPr="00D3428B">
        <w:rPr>
          <w:rFonts w:asciiTheme="minorHAnsi" w:eastAsia="Georgia" w:hAnsiTheme="minorHAnsi" w:cstheme="minorHAnsi"/>
        </w:rPr>
        <w:t>V</w:t>
      </w:r>
      <w:r w:rsidR="00431B7B" w:rsidRPr="00D3428B">
        <w:rPr>
          <w:rFonts w:asciiTheme="minorHAnsi" w:eastAsia="Georgia" w:hAnsiTheme="minorHAnsi" w:cstheme="minorHAnsi"/>
        </w:rPr>
        <w:t xml:space="preserve">isa ett forskningsetiskt förhållningssätt i diskussion av egen och andras </w:t>
      </w:r>
      <w:r w:rsidR="00431B7B" w:rsidRPr="00D3428B">
        <w:rPr>
          <w:rFonts w:asciiTheme="minorHAnsi" w:eastAsia="Georgia" w:hAnsiTheme="minorHAnsi" w:cstheme="minorHAnsi"/>
        </w:rPr>
        <w:lastRenderedPageBreak/>
        <w:t>forskningsprocess</w:t>
      </w:r>
    </w:p>
    <w:p w14:paraId="51764F23" w14:textId="77777777" w:rsidR="00927AEF" w:rsidRPr="00D3428B" w:rsidRDefault="00927AEF" w:rsidP="00927AEF">
      <w:pPr>
        <w:rPr>
          <w:rFonts w:asciiTheme="minorHAnsi" w:eastAsia="Georgia" w:hAnsiTheme="minorHAnsi" w:cstheme="minorHAnsi"/>
        </w:rPr>
      </w:pPr>
    </w:p>
    <w:p w14:paraId="47DB6BB2" w14:textId="1319A71E" w:rsidR="006C1A33" w:rsidRPr="00D3428B" w:rsidRDefault="00524C75">
      <w:pPr>
        <w:pStyle w:val="Rubrik2"/>
        <w:spacing w:before="100"/>
        <w:rPr>
          <w:rFonts w:asciiTheme="minorHAnsi" w:hAnsiTheme="minorHAnsi" w:cstheme="minorHAnsi"/>
        </w:rPr>
      </w:pPr>
      <w:bookmarkStart w:id="10" w:name="Kursens_huvudsakliga_innehåll"/>
      <w:bookmarkEnd w:id="10"/>
      <w:r w:rsidRPr="00D3428B">
        <w:rPr>
          <w:rFonts w:asciiTheme="minorHAnsi" w:hAnsiTheme="minorHAnsi" w:cstheme="minorHAnsi"/>
        </w:rPr>
        <w:t>Kursens</w:t>
      </w:r>
      <w:r w:rsidRPr="00D3428B">
        <w:rPr>
          <w:rFonts w:asciiTheme="minorHAnsi" w:hAnsiTheme="minorHAnsi" w:cstheme="minorHAnsi"/>
          <w:spacing w:val="-9"/>
        </w:rPr>
        <w:t xml:space="preserve"> </w:t>
      </w:r>
      <w:r w:rsidRPr="00D3428B">
        <w:rPr>
          <w:rFonts w:asciiTheme="minorHAnsi" w:hAnsiTheme="minorHAnsi" w:cstheme="minorHAnsi"/>
          <w:spacing w:val="-2"/>
        </w:rPr>
        <w:t>innehåll</w:t>
      </w:r>
    </w:p>
    <w:p w14:paraId="47BF6E6B" w14:textId="77777777" w:rsidR="006C1A33" w:rsidRPr="00D3428B" w:rsidRDefault="00524C75">
      <w:pPr>
        <w:pStyle w:val="Brdtext"/>
        <w:ind w:left="14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Undervisningen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sker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Pr="00D3428B">
        <w:rPr>
          <w:rFonts w:asciiTheme="minorHAnsi" w:hAnsiTheme="minorHAnsi" w:cstheme="minorHAnsi"/>
        </w:rPr>
        <w:t>i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form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av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Pr="00D3428B">
        <w:rPr>
          <w:rFonts w:asciiTheme="minorHAnsi" w:hAnsiTheme="minorHAnsi" w:cstheme="minorHAnsi"/>
        </w:rPr>
        <w:t>föreläsningar,</w:t>
      </w:r>
      <w:r w:rsidRPr="00D3428B">
        <w:rPr>
          <w:rFonts w:asciiTheme="minorHAnsi" w:hAnsiTheme="minorHAnsi" w:cstheme="minorHAnsi"/>
          <w:spacing w:val="-6"/>
        </w:rPr>
        <w:t xml:space="preserve"> </w:t>
      </w:r>
      <w:r w:rsidRPr="00D3428B">
        <w:rPr>
          <w:rFonts w:asciiTheme="minorHAnsi" w:hAnsiTheme="minorHAnsi" w:cstheme="minorHAnsi"/>
        </w:rPr>
        <w:t>seminarier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Pr="00D3428B">
        <w:rPr>
          <w:rFonts w:asciiTheme="minorHAnsi" w:hAnsiTheme="minorHAnsi" w:cstheme="minorHAnsi"/>
        </w:rPr>
        <w:t>och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Pr="00D3428B">
        <w:rPr>
          <w:rFonts w:asciiTheme="minorHAnsi" w:hAnsiTheme="minorHAnsi" w:cstheme="minorHAnsi"/>
        </w:rPr>
        <w:t>praktiska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övningar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Pr="00D3428B">
        <w:rPr>
          <w:rFonts w:asciiTheme="minorHAnsi" w:hAnsiTheme="minorHAnsi" w:cstheme="minorHAnsi"/>
        </w:rPr>
        <w:t xml:space="preserve">och </w:t>
      </w:r>
      <w:r w:rsidRPr="00D3428B">
        <w:rPr>
          <w:rFonts w:asciiTheme="minorHAnsi" w:hAnsiTheme="minorHAnsi" w:cstheme="minorHAnsi"/>
          <w:spacing w:val="-2"/>
        </w:rPr>
        <w:t>innehåller:</w:t>
      </w:r>
    </w:p>
    <w:p w14:paraId="05A412D2" w14:textId="77777777" w:rsidR="00431B7B" w:rsidRPr="00D3428B" w:rsidRDefault="00431B7B" w:rsidP="00431B7B">
      <w:pPr>
        <w:pStyle w:val="Brdtext"/>
        <w:numPr>
          <w:ilvl w:val="0"/>
          <w:numId w:val="3"/>
        </w:numPr>
        <w:spacing w:before="1"/>
        <w:rPr>
          <w:rFonts w:asciiTheme="minorHAnsi" w:hAnsiTheme="minorHAnsi" w:cstheme="minorHAnsi"/>
          <w:lang w:val="en-US"/>
        </w:rPr>
      </w:pPr>
      <w:proofErr w:type="spellStart"/>
      <w:r w:rsidRPr="00D3428B">
        <w:rPr>
          <w:rFonts w:asciiTheme="minorHAnsi" w:hAnsiTheme="minorHAnsi" w:cstheme="minorHAnsi"/>
          <w:lang w:val="en-US"/>
        </w:rPr>
        <w:t>Forskningsetikens</w:t>
      </w:r>
      <w:proofErr w:type="spellEnd"/>
      <w:r w:rsidRPr="00D3428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3428B">
        <w:rPr>
          <w:rFonts w:asciiTheme="minorHAnsi" w:hAnsiTheme="minorHAnsi" w:cstheme="minorHAnsi"/>
          <w:lang w:val="en-US"/>
        </w:rPr>
        <w:t>historia</w:t>
      </w:r>
      <w:proofErr w:type="spellEnd"/>
      <w:r w:rsidRPr="00D3428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3428B">
        <w:rPr>
          <w:rFonts w:asciiTheme="minorHAnsi" w:hAnsiTheme="minorHAnsi" w:cstheme="minorHAnsi"/>
          <w:lang w:val="en-US"/>
        </w:rPr>
        <w:t>och</w:t>
      </w:r>
      <w:proofErr w:type="spellEnd"/>
      <w:r w:rsidRPr="00D3428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3428B">
        <w:rPr>
          <w:rFonts w:asciiTheme="minorHAnsi" w:hAnsiTheme="minorHAnsi" w:cstheme="minorHAnsi"/>
          <w:lang w:val="en-US"/>
        </w:rPr>
        <w:t>moralfilosofiska</w:t>
      </w:r>
      <w:proofErr w:type="spellEnd"/>
      <w:r w:rsidRPr="00D3428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3428B">
        <w:rPr>
          <w:rFonts w:asciiTheme="minorHAnsi" w:hAnsiTheme="minorHAnsi" w:cstheme="minorHAnsi"/>
          <w:lang w:val="en-US"/>
        </w:rPr>
        <w:t>grunder</w:t>
      </w:r>
      <w:proofErr w:type="spellEnd"/>
    </w:p>
    <w:p w14:paraId="0272AECD" w14:textId="77777777" w:rsidR="00431B7B" w:rsidRPr="00D3428B" w:rsidRDefault="00431B7B" w:rsidP="00431B7B">
      <w:pPr>
        <w:pStyle w:val="Brdtext"/>
        <w:numPr>
          <w:ilvl w:val="0"/>
          <w:numId w:val="3"/>
        </w:numPr>
        <w:spacing w:before="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 xml:space="preserve">Nya forskningsetiska frågor mot </w:t>
      </w:r>
      <w:bookmarkStart w:id="11" w:name="_Hlk154041073"/>
      <w:r w:rsidRPr="00D3428B">
        <w:rPr>
          <w:rFonts w:asciiTheme="minorHAnsi" w:hAnsiTheme="minorHAnsi" w:cstheme="minorHAnsi"/>
        </w:rPr>
        <w:t>bakgrund av aktuell samhällsutveckling, som t.ex. medborgarforskning, internetforskning, internationella samverkansprojekt</w:t>
      </w:r>
    </w:p>
    <w:bookmarkEnd w:id="11"/>
    <w:p w14:paraId="3C3EAE20" w14:textId="25E3EABA" w:rsidR="002A07F6" w:rsidRPr="00D3428B" w:rsidRDefault="00F65568" w:rsidP="00F65568">
      <w:pPr>
        <w:pStyle w:val="Brdtext"/>
        <w:numPr>
          <w:ilvl w:val="0"/>
          <w:numId w:val="5"/>
        </w:numPr>
        <w:spacing w:before="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Etiska perspektiv på forskningens roll för ett hållbart samhälle</w:t>
      </w:r>
    </w:p>
    <w:p w14:paraId="4E3EDC90" w14:textId="23DFF8F9" w:rsidR="00431B7B" w:rsidRPr="00D3428B" w:rsidRDefault="00431B7B" w:rsidP="00457C52">
      <w:pPr>
        <w:pStyle w:val="Brdtext"/>
        <w:numPr>
          <w:ilvl w:val="0"/>
          <w:numId w:val="5"/>
        </w:numPr>
        <w:spacing w:before="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Lagstiftning, regelverk och riktlinjer för hantering av forskningsdata ur ett forskningsetiskt perspektiv.  </w:t>
      </w:r>
    </w:p>
    <w:p w14:paraId="5CA06EAE" w14:textId="7B2BD307" w:rsidR="00431B7B" w:rsidRPr="00D3428B" w:rsidRDefault="00431B7B" w:rsidP="00431B7B">
      <w:pPr>
        <w:pStyle w:val="Brdtext"/>
        <w:numPr>
          <w:ilvl w:val="0"/>
          <w:numId w:val="5"/>
        </w:numPr>
        <w:spacing w:before="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Etikprövningsprocessen, inklusive utformning av forskningspersonsinformation och samtycke</w:t>
      </w:r>
    </w:p>
    <w:p w14:paraId="11C2F868" w14:textId="77777777" w:rsidR="00431B7B" w:rsidRPr="00D3428B" w:rsidRDefault="00431B7B" w:rsidP="00431B7B">
      <w:pPr>
        <w:pStyle w:val="Brdtext"/>
        <w:numPr>
          <w:ilvl w:val="0"/>
          <w:numId w:val="5"/>
        </w:numPr>
        <w:spacing w:before="1"/>
        <w:rPr>
          <w:rFonts w:asciiTheme="minorHAnsi" w:hAnsiTheme="minorHAnsi" w:cstheme="minorHAnsi"/>
          <w:lang w:val="en-US"/>
        </w:rPr>
      </w:pPr>
      <w:proofErr w:type="spellStart"/>
      <w:r w:rsidRPr="00D3428B">
        <w:rPr>
          <w:rFonts w:asciiTheme="minorHAnsi" w:hAnsiTheme="minorHAnsi" w:cstheme="minorHAnsi"/>
          <w:lang w:val="en-US"/>
        </w:rPr>
        <w:t>Publiceringsetik</w:t>
      </w:r>
      <w:proofErr w:type="spellEnd"/>
      <w:r w:rsidRPr="00D3428B">
        <w:rPr>
          <w:rFonts w:asciiTheme="minorHAnsi" w:hAnsiTheme="minorHAnsi" w:cstheme="minorHAnsi"/>
          <w:lang w:val="en-US"/>
        </w:rPr>
        <w:t xml:space="preserve"> </w:t>
      </w:r>
    </w:p>
    <w:p w14:paraId="7FC07688" w14:textId="77777777" w:rsidR="00431B7B" w:rsidRPr="00D3428B" w:rsidRDefault="00431B7B" w:rsidP="00431B7B">
      <w:pPr>
        <w:pStyle w:val="Brdtext"/>
        <w:numPr>
          <w:ilvl w:val="0"/>
          <w:numId w:val="5"/>
        </w:numPr>
        <w:spacing w:before="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God forskningssed och oredlighet i forskning</w:t>
      </w:r>
    </w:p>
    <w:p w14:paraId="15904DEC" w14:textId="2317F200" w:rsidR="00431B7B" w:rsidRDefault="00431B7B" w:rsidP="00431B7B">
      <w:pPr>
        <w:pStyle w:val="Brdtext"/>
        <w:numPr>
          <w:ilvl w:val="0"/>
          <w:numId w:val="5"/>
        </w:numPr>
        <w:spacing w:before="1"/>
        <w:rPr>
          <w:rFonts w:asciiTheme="minorHAnsi" w:hAnsiTheme="minorHAnsi" w:cstheme="minorHAnsi"/>
          <w:lang w:val="en-US"/>
        </w:rPr>
      </w:pPr>
      <w:proofErr w:type="spellStart"/>
      <w:r w:rsidRPr="00D3428B">
        <w:rPr>
          <w:rFonts w:asciiTheme="minorHAnsi" w:hAnsiTheme="minorHAnsi" w:cstheme="minorHAnsi"/>
          <w:lang w:val="en-US"/>
        </w:rPr>
        <w:t>Forskaretik</w:t>
      </w:r>
      <w:proofErr w:type="spellEnd"/>
    </w:p>
    <w:p w14:paraId="68ABAFD5" w14:textId="486A3ED2" w:rsidR="009B199F" w:rsidRPr="00F57345" w:rsidRDefault="00D539F5" w:rsidP="00431B7B">
      <w:pPr>
        <w:pStyle w:val="Brdtext"/>
        <w:numPr>
          <w:ilvl w:val="0"/>
          <w:numId w:val="5"/>
        </w:numPr>
        <w:spacing w:before="1"/>
        <w:rPr>
          <w:rFonts w:asciiTheme="minorHAnsi" w:hAnsiTheme="minorHAnsi" w:cstheme="minorHAnsi"/>
          <w:lang w:val="en-US"/>
        </w:rPr>
      </w:pPr>
      <w:proofErr w:type="spellStart"/>
      <w:r w:rsidRPr="00F57345">
        <w:rPr>
          <w:rFonts w:asciiTheme="minorHAnsi" w:hAnsiTheme="minorHAnsi" w:cstheme="minorHAnsi"/>
          <w:lang w:val="en-US"/>
        </w:rPr>
        <w:t>Djurförsök</w:t>
      </w:r>
      <w:proofErr w:type="spellEnd"/>
      <w:r w:rsidRPr="00F57345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F57345">
        <w:rPr>
          <w:rFonts w:asciiTheme="minorHAnsi" w:hAnsiTheme="minorHAnsi" w:cstheme="minorHAnsi"/>
          <w:lang w:val="en-US"/>
        </w:rPr>
        <w:t>forskning</w:t>
      </w:r>
      <w:proofErr w:type="spellEnd"/>
    </w:p>
    <w:p w14:paraId="0C28184D" w14:textId="77777777" w:rsidR="006C1A33" w:rsidRPr="00D3428B" w:rsidRDefault="006C1A33">
      <w:pPr>
        <w:pStyle w:val="Brdtext"/>
        <w:spacing w:before="1"/>
        <w:rPr>
          <w:rFonts w:asciiTheme="minorHAnsi" w:hAnsiTheme="minorHAnsi" w:cstheme="minorHAnsi"/>
        </w:rPr>
      </w:pPr>
    </w:p>
    <w:p w14:paraId="7938FA64" w14:textId="77777777" w:rsidR="006C1A33" w:rsidRPr="00D3428B" w:rsidRDefault="00524C75">
      <w:pPr>
        <w:pStyle w:val="Rubrik2"/>
        <w:rPr>
          <w:rFonts w:asciiTheme="minorHAnsi" w:hAnsiTheme="minorHAnsi" w:cstheme="minorHAnsi"/>
        </w:rPr>
      </w:pPr>
      <w:bookmarkStart w:id="12" w:name="Kurslitteratur"/>
      <w:bookmarkEnd w:id="12"/>
      <w:r w:rsidRPr="00D3428B">
        <w:rPr>
          <w:rFonts w:asciiTheme="minorHAnsi" w:hAnsiTheme="minorHAnsi" w:cstheme="minorHAnsi"/>
          <w:spacing w:val="-2"/>
        </w:rPr>
        <w:t>Kurslitteratur</w:t>
      </w:r>
    </w:p>
    <w:p w14:paraId="19EAC5EB" w14:textId="77777777" w:rsidR="006C1A33" w:rsidRPr="00D3428B" w:rsidRDefault="00524C75">
      <w:pPr>
        <w:pStyle w:val="Brdtext"/>
        <w:spacing w:line="250" w:lineRule="exact"/>
        <w:ind w:left="14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Se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separat</w:t>
      </w:r>
      <w:r w:rsidRPr="00D3428B">
        <w:rPr>
          <w:rFonts w:asciiTheme="minorHAnsi" w:hAnsiTheme="minorHAnsi" w:cstheme="minorHAnsi"/>
          <w:spacing w:val="-1"/>
        </w:rPr>
        <w:t xml:space="preserve"> </w:t>
      </w:r>
      <w:r w:rsidRPr="00D3428B">
        <w:rPr>
          <w:rFonts w:asciiTheme="minorHAnsi" w:hAnsiTheme="minorHAnsi" w:cstheme="minorHAnsi"/>
          <w:spacing w:val="-2"/>
        </w:rPr>
        <w:t>dokument.</w:t>
      </w:r>
    </w:p>
    <w:p w14:paraId="5EB777F3" w14:textId="77777777" w:rsidR="006C1A33" w:rsidRPr="00D3428B" w:rsidRDefault="006C1A33">
      <w:pPr>
        <w:pStyle w:val="Brdtext"/>
        <w:rPr>
          <w:rFonts w:asciiTheme="minorHAnsi" w:hAnsiTheme="minorHAnsi" w:cstheme="minorHAnsi"/>
          <w:sz w:val="23"/>
        </w:rPr>
      </w:pPr>
    </w:p>
    <w:p w14:paraId="3F818C3B" w14:textId="77777777" w:rsidR="006C1A33" w:rsidRPr="00D3428B" w:rsidRDefault="00524C75">
      <w:pPr>
        <w:pStyle w:val="Rubrik2"/>
        <w:rPr>
          <w:rFonts w:asciiTheme="minorHAnsi" w:hAnsiTheme="minorHAnsi" w:cstheme="minorHAnsi"/>
        </w:rPr>
      </w:pPr>
      <w:bookmarkStart w:id="13" w:name="Examination"/>
      <w:bookmarkEnd w:id="13"/>
      <w:r w:rsidRPr="00D3428B">
        <w:rPr>
          <w:rFonts w:asciiTheme="minorHAnsi" w:hAnsiTheme="minorHAnsi" w:cstheme="minorHAnsi"/>
          <w:spacing w:val="-2"/>
        </w:rPr>
        <w:t>Examination</w:t>
      </w:r>
    </w:p>
    <w:p w14:paraId="67ED7CF0" w14:textId="17BCAECC" w:rsidR="006C1A33" w:rsidRPr="00F57345" w:rsidRDefault="00524C75">
      <w:pPr>
        <w:pStyle w:val="Brdtext"/>
        <w:ind w:left="141"/>
        <w:rPr>
          <w:rFonts w:asciiTheme="minorHAnsi" w:hAnsiTheme="minorHAnsi" w:cstheme="minorHAnsi"/>
        </w:rPr>
      </w:pPr>
      <w:r w:rsidRPr="00F57345">
        <w:rPr>
          <w:rFonts w:asciiTheme="minorHAnsi" w:hAnsiTheme="minorHAnsi" w:cstheme="minorHAnsi"/>
        </w:rPr>
        <w:t>Kursen</w:t>
      </w:r>
      <w:r w:rsidRPr="00F57345">
        <w:rPr>
          <w:rFonts w:asciiTheme="minorHAnsi" w:hAnsiTheme="minorHAnsi" w:cstheme="minorHAnsi"/>
          <w:spacing w:val="-4"/>
        </w:rPr>
        <w:t xml:space="preserve"> </w:t>
      </w:r>
      <w:r w:rsidRPr="00F57345">
        <w:rPr>
          <w:rFonts w:asciiTheme="minorHAnsi" w:hAnsiTheme="minorHAnsi" w:cstheme="minorHAnsi"/>
        </w:rPr>
        <w:t>examineras</w:t>
      </w:r>
      <w:r w:rsidRPr="00F57345">
        <w:rPr>
          <w:rFonts w:asciiTheme="minorHAnsi" w:hAnsiTheme="minorHAnsi" w:cstheme="minorHAnsi"/>
          <w:spacing w:val="-3"/>
        </w:rPr>
        <w:t xml:space="preserve"> </w:t>
      </w:r>
      <w:r w:rsidRPr="00F57345">
        <w:rPr>
          <w:rFonts w:asciiTheme="minorHAnsi" w:hAnsiTheme="minorHAnsi" w:cstheme="minorHAnsi"/>
        </w:rPr>
        <w:t>genom</w:t>
      </w:r>
      <w:r w:rsidRPr="00F57345">
        <w:rPr>
          <w:rFonts w:asciiTheme="minorHAnsi" w:hAnsiTheme="minorHAnsi" w:cstheme="minorHAnsi"/>
          <w:spacing w:val="-4"/>
        </w:rPr>
        <w:t xml:space="preserve"> </w:t>
      </w:r>
      <w:r w:rsidRPr="00F57345">
        <w:rPr>
          <w:rFonts w:asciiTheme="minorHAnsi" w:hAnsiTheme="minorHAnsi" w:cstheme="minorHAnsi"/>
        </w:rPr>
        <w:t>individuella</w:t>
      </w:r>
      <w:r w:rsidRPr="00F57345">
        <w:rPr>
          <w:rFonts w:asciiTheme="minorHAnsi" w:hAnsiTheme="minorHAnsi" w:cstheme="minorHAnsi"/>
          <w:spacing w:val="-4"/>
        </w:rPr>
        <w:t xml:space="preserve"> </w:t>
      </w:r>
      <w:r w:rsidRPr="00F57345">
        <w:rPr>
          <w:rFonts w:asciiTheme="minorHAnsi" w:hAnsiTheme="minorHAnsi" w:cstheme="minorHAnsi"/>
        </w:rPr>
        <w:t>skriftliga</w:t>
      </w:r>
      <w:r w:rsidRPr="00F57345">
        <w:rPr>
          <w:rFonts w:asciiTheme="minorHAnsi" w:hAnsiTheme="minorHAnsi" w:cstheme="minorHAnsi"/>
          <w:spacing w:val="-6"/>
        </w:rPr>
        <w:t xml:space="preserve"> </w:t>
      </w:r>
      <w:r w:rsidRPr="00F57345">
        <w:rPr>
          <w:rFonts w:asciiTheme="minorHAnsi" w:hAnsiTheme="minorHAnsi" w:cstheme="minorHAnsi"/>
        </w:rPr>
        <w:t>och</w:t>
      </w:r>
      <w:r w:rsidRPr="00F57345">
        <w:rPr>
          <w:rFonts w:asciiTheme="minorHAnsi" w:hAnsiTheme="minorHAnsi" w:cstheme="minorHAnsi"/>
          <w:spacing w:val="-3"/>
        </w:rPr>
        <w:t xml:space="preserve"> </w:t>
      </w:r>
      <w:r w:rsidRPr="00F57345">
        <w:rPr>
          <w:rFonts w:asciiTheme="minorHAnsi" w:hAnsiTheme="minorHAnsi" w:cstheme="minorHAnsi"/>
        </w:rPr>
        <w:t>muntliga</w:t>
      </w:r>
      <w:r w:rsidRPr="00F57345">
        <w:rPr>
          <w:rFonts w:asciiTheme="minorHAnsi" w:hAnsiTheme="minorHAnsi" w:cstheme="minorHAnsi"/>
          <w:spacing w:val="-4"/>
        </w:rPr>
        <w:t xml:space="preserve"> </w:t>
      </w:r>
      <w:r w:rsidRPr="00F57345">
        <w:rPr>
          <w:rFonts w:asciiTheme="minorHAnsi" w:hAnsiTheme="minorHAnsi" w:cstheme="minorHAnsi"/>
        </w:rPr>
        <w:t>uppgifter</w:t>
      </w:r>
      <w:r w:rsidRPr="00F57345">
        <w:rPr>
          <w:rFonts w:asciiTheme="minorHAnsi" w:hAnsiTheme="minorHAnsi" w:cstheme="minorHAnsi"/>
          <w:spacing w:val="-3"/>
        </w:rPr>
        <w:t xml:space="preserve"> </w:t>
      </w:r>
      <w:r w:rsidR="00C55181" w:rsidRPr="00F57345">
        <w:rPr>
          <w:rFonts w:asciiTheme="minorHAnsi" w:hAnsiTheme="minorHAnsi" w:cstheme="minorHAnsi"/>
        </w:rPr>
        <w:t xml:space="preserve">samt genom </w:t>
      </w:r>
      <w:r w:rsidRPr="00F57345">
        <w:rPr>
          <w:rFonts w:asciiTheme="minorHAnsi" w:hAnsiTheme="minorHAnsi" w:cstheme="minorHAnsi"/>
        </w:rPr>
        <w:t>deltagande i obligatoriska seminarier</w:t>
      </w:r>
      <w:r w:rsidR="00F408B2" w:rsidRPr="00F57345">
        <w:rPr>
          <w:rFonts w:asciiTheme="minorHAnsi" w:hAnsiTheme="minorHAnsi" w:cstheme="minorHAnsi"/>
        </w:rPr>
        <w:t>.</w:t>
      </w:r>
      <w:r w:rsidR="00C55181" w:rsidRPr="00F57345">
        <w:rPr>
          <w:rFonts w:asciiTheme="minorHAnsi" w:hAnsiTheme="minorHAnsi" w:cstheme="minorHAnsi"/>
        </w:rPr>
        <w:t xml:space="preserve"> </w:t>
      </w:r>
    </w:p>
    <w:p w14:paraId="1CDEE44C" w14:textId="77777777" w:rsidR="006C1A33" w:rsidRPr="00F57345" w:rsidRDefault="006C1A33">
      <w:pPr>
        <w:pStyle w:val="Brdtext"/>
        <w:spacing w:before="1"/>
        <w:rPr>
          <w:rFonts w:asciiTheme="minorHAnsi" w:hAnsiTheme="minorHAnsi" w:cstheme="minorHAnsi"/>
        </w:rPr>
      </w:pPr>
    </w:p>
    <w:p w14:paraId="2DE8FAAC" w14:textId="77777777" w:rsidR="006C1A33" w:rsidRPr="00D3428B" w:rsidRDefault="00524C75">
      <w:pPr>
        <w:pStyle w:val="Rubrik2"/>
        <w:spacing w:line="240" w:lineRule="auto"/>
        <w:rPr>
          <w:rFonts w:asciiTheme="minorHAnsi" w:hAnsiTheme="minorHAnsi" w:cstheme="minorHAnsi"/>
        </w:rPr>
      </w:pPr>
      <w:bookmarkStart w:id="14" w:name="Betyg"/>
      <w:bookmarkEnd w:id="14"/>
      <w:r w:rsidRPr="00D3428B">
        <w:rPr>
          <w:rFonts w:asciiTheme="minorHAnsi" w:hAnsiTheme="minorHAnsi" w:cstheme="minorHAnsi"/>
          <w:spacing w:val="-4"/>
        </w:rPr>
        <w:t>Betyg</w:t>
      </w:r>
    </w:p>
    <w:p w14:paraId="5DE561C3" w14:textId="77777777" w:rsidR="006C1A33" w:rsidRPr="00D3428B" w:rsidRDefault="00524C75">
      <w:pPr>
        <w:pStyle w:val="Brdtext"/>
        <w:spacing w:before="2"/>
        <w:ind w:left="141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</w:rPr>
        <w:t>Kursen</w:t>
      </w:r>
      <w:r w:rsidRPr="00D3428B">
        <w:rPr>
          <w:rFonts w:asciiTheme="minorHAnsi" w:hAnsiTheme="minorHAnsi" w:cstheme="minorHAnsi"/>
          <w:spacing w:val="-9"/>
        </w:rPr>
        <w:t xml:space="preserve"> </w:t>
      </w:r>
      <w:r w:rsidRPr="00D3428B">
        <w:rPr>
          <w:rFonts w:asciiTheme="minorHAnsi" w:hAnsiTheme="minorHAnsi" w:cstheme="minorHAnsi"/>
        </w:rPr>
        <w:t>bedöms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enligt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betygsskalan</w:t>
      </w:r>
      <w:r w:rsidRPr="00D3428B">
        <w:rPr>
          <w:rFonts w:asciiTheme="minorHAnsi" w:hAnsiTheme="minorHAnsi" w:cstheme="minorHAnsi"/>
          <w:spacing w:val="-7"/>
        </w:rPr>
        <w:t xml:space="preserve"> </w:t>
      </w:r>
      <w:r w:rsidRPr="00D3428B">
        <w:rPr>
          <w:rFonts w:asciiTheme="minorHAnsi" w:hAnsiTheme="minorHAnsi" w:cstheme="minorHAnsi"/>
        </w:rPr>
        <w:t>underkänd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(U)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eller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godkänd</w:t>
      </w:r>
      <w:r w:rsidRPr="00D3428B">
        <w:rPr>
          <w:rFonts w:asciiTheme="minorHAnsi" w:hAnsiTheme="minorHAnsi" w:cstheme="minorHAnsi"/>
          <w:spacing w:val="-4"/>
        </w:rPr>
        <w:t xml:space="preserve"> (G).</w:t>
      </w:r>
    </w:p>
    <w:p w14:paraId="43E46868" w14:textId="77777777" w:rsidR="006C1A33" w:rsidRPr="00D3428B" w:rsidRDefault="006C1A33">
      <w:pPr>
        <w:pStyle w:val="Brdtext"/>
        <w:spacing w:before="10"/>
        <w:rPr>
          <w:rFonts w:asciiTheme="minorHAnsi" w:hAnsiTheme="minorHAnsi" w:cstheme="minorHAnsi"/>
          <w:sz w:val="21"/>
        </w:rPr>
      </w:pPr>
    </w:p>
    <w:p w14:paraId="2C862D35" w14:textId="77777777" w:rsidR="006C1A33" w:rsidRPr="00D3428B" w:rsidRDefault="00524C75">
      <w:pPr>
        <w:pStyle w:val="Rubrik2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  <w:spacing w:val="-2"/>
        </w:rPr>
        <w:t>Kvalitetsuppföljning</w:t>
      </w:r>
    </w:p>
    <w:p w14:paraId="32811269" w14:textId="1D32887C" w:rsidR="006C1A33" w:rsidRPr="00D3428B" w:rsidRDefault="00524C75">
      <w:pPr>
        <w:pStyle w:val="Brdtext"/>
        <w:ind w:left="141"/>
        <w:rPr>
          <w:rFonts w:asciiTheme="minorHAnsi" w:hAnsiTheme="minorHAnsi" w:cstheme="minorHAnsi"/>
        </w:rPr>
      </w:pPr>
      <w:r w:rsidRPr="001F4928">
        <w:rPr>
          <w:rFonts w:asciiTheme="minorHAnsi" w:hAnsiTheme="minorHAnsi" w:cstheme="minorHAnsi"/>
        </w:rPr>
        <w:t>Kursledningen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ska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främja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en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kontinuerlig</w:t>
      </w:r>
      <w:r w:rsidRPr="001F4928">
        <w:rPr>
          <w:rFonts w:asciiTheme="minorHAnsi" w:hAnsiTheme="minorHAnsi" w:cstheme="minorHAnsi"/>
          <w:spacing w:val="-3"/>
        </w:rPr>
        <w:t xml:space="preserve"> </w:t>
      </w:r>
      <w:r w:rsidRPr="001F4928">
        <w:rPr>
          <w:rFonts w:asciiTheme="minorHAnsi" w:hAnsiTheme="minorHAnsi" w:cstheme="minorHAnsi"/>
        </w:rPr>
        <w:t>dialog</w:t>
      </w:r>
      <w:r w:rsidRPr="001F4928">
        <w:rPr>
          <w:rFonts w:asciiTheme="minorHAnsi" w:hAnsiTheme="minorHAnsi" w:cstheme="minorHAnsi"/>
          <w:spacing w:val="-6"/>
        </w:rPr>
        <w:t xml:space="preserve"> </w:t>
      </w:r>
      <w:r w:rsidRPr="001F4928">
        <w:rPr>
          <w:rFonts w:asciiTheme="minorHAnsi" w:hAnsiTheme="minorHAnsi" w:cstheme="minorHAnsi"/>
        </w:rPr>
        <w:t>om</w:t>
      </w:r>
      <w:r w:rsidRPr="001F4928">
        <w:rPr>
          <w:rFonts w:asciiTheme="minorHAnsi" w:hAnsiTheme="minorHAnsi" w:cstheme="minorHAnsi"/>
          <w:spacing w:val="-4"/>
        </w:rPr>
        <w:t xml:space="preserve"> </w:t>
      </w:r>
      <w:r w:rsidRPr="001F4928">
        <w:rPr>
          <w:rFonts w:asciiTheme="minorHAnsi" w:hAnsiTheme="minorHAnsi" w:cstheme="minorHAnsi"/>
        </w:rPr>
        <w:t>lärandeprocesser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och</w:t>
      </w:r>
      <w:r w:rsidRPr="001F4928">
        <w:rPr>
          <w:rFonts w:asciiTheme="minorHAnsi" w:hAnsiTheme="minorHAnsi" w:cstheme="minorHAnsi"/>
          <w:spacing w:val="-5"/>
        </w:rPr>
        <w:t xml:space="preserve"> </w:t>
      </w:r>
      <w:r w:rsidRPr="001F4928">
        <w:rPr>
          <w:rFonts w:asciiTheme="minorHAnsi" w:hAnsiTheme="minorHAnsi" w:cstheme="minorHAnsi"/>
        </w:rPr>
        <w:t>måluppfyllande. En skriftlig utvärdering genomförs vid kursavslutningen i kombination med en gemensam diskussion av studenter och lärares erfarenheter kring varje aspekt som kan framkomma. Kursvärderingen sammanställs av kursledningen enligt Högskoleförordningen 1 kap. 14 §.</w:t>
      </w:r>
      <w:r w:rsidR="00F11297">
        <w:rPr>
          <w:rFonts w:asciiTheme="minorHAnsi" w:hAnsiTheme="minorHAnsi" w:cstheme="minorHAnsi"/>
        </w:rPr>
        <w:t xml:space="preserve">  </w:t>
      </w:r>
    </w:p>
    <w:p w14:paraId="1CAC1CEA" w14:textId="77777777" w:rsidR="006C1A33" w:rsidRPr="00D3428B" w:rsidRDefault="006C1A33">
      <w:pPr>
        <w:pStyle w:val="Brdtext"/>
        <w:spacing w:before="10"/>
        <w:rPr>
          <w:rFonts w:asciiTheme="minorHAnsi" w:hAnsiTheme="minorHAnsi" w:cstheme="minorHAnsi"/>
        </w:rPr>
      </w:pPr>
    </w:p>
    <w:p w14:paraId="11DDFD86" w14:textId="77777777" w:rsidR="006C1A33" w:rsidRPr="00D3428B" w:rsidRDefault="00524C75">
      <w:pPr>
        <w:pStyle w:val="Rubrik2"/>
        <w:spacing w:line="240" w:lineRule="auto"/>
        <w:rPr>
          <w:rFonts w:asciiTheme="minorHAnsi" w:hAnsiTheme="minorHAnsi" w:cstheme="minorHAnsi"/>
        </w:rPr>
      </w:pPr>
      <w:r w:rsidRPr="00D3428B">
        <w:rPr>
          <w:rFonts w:asciiTheme="minorHAnsi" w:hAnsiTheme="minorHAnsi" w:cstheme="minorHAnsi"/>
          <w:spacing w:val="-2"/>
        </w:rPr>
        <w:t>Kursbevis</w:t>
      </w:r>
    </w:p>
    <w:p w14:paraId="74BB00C0" w14:textId="11D1441B" w:rsidR="00D3428B" w:rsidRDefault="00524C75" w:rsidP="00D3428B">
      <w:pPr>
        <w:pStyle w:val="Brdtext"/>
        <w:spacing w:before="2"/>
        <w:ind w:left="141"/>
        <w:rPr>
          <w:rFonts w:asciiTheme="minorHAnsi" w:hAnsiTheme="minorHAnsi" w:cstheme="minorHAnsi"/>
          <w:spacing w:val="-2"/>
        </w:rPr>
      </w:pPr>
      <w:r w:rsidRPr="00D3428B">
        <w:rPr>
          <w:rFonts w:asciiTheme="minorHAnsi" w:hAnsiTheme="minorHAnsi" w:cstheme="minorHAnsi"/>
        </w:rPr>
        <w:t>Kursbevis</w:t>
      </w:r>
      <w:r w:rsidRPr="00D3428B">
        <w:rPr>
          <w:rFonts w:asciiTheme="minorHAnsi" w:hAnsiTheme="minorHAnsi" w:cstheme="minorHAnsi"/>
          <w:spacing w:val="-4"/>
        </w:rPr>
        <w:t xml:space="preserve"> </w:t>
      </w:r>
      <w:r w:rsidRPr="00D3428B">
        <w:rPr>
          <w:rFonts w:asciiTheme="minorHAnsi" w:hAnsiTheme="minorHAnsi" w:cstheme="minorHAnsi"/>
        </w:rPr>
        <w:t>erhålls</w:t>
      </w:r>
      <w:r w:rsidRPr="00D3428B">
        <w:rPr>
          <w:rFonts w:asciiTheme="minorHAnsi" w:hAnsiTheme="minorHAnsi" w:cstheme="minorHAnsi"/>
          <w:spacing w:val="-6"/>
        </w:rPr>
        <w:t xml:space="preserve"> </w:t>
      </w:r>
      <w:r w:rsidRPr="00D3428B">
        <w:rPr>
          <w:rFonts w:asciiTheme="minorHAnsi" w:hAnsiTheme="minorHAnsi" w:cstheme="minorHAnsi"/>
        </w:rPr>
        <w:t>på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begäran</w:t>
      </w:r>
      <w:r w:rsidRPr="00D3428B">
        <w:rPr>
          <w:rFonts w:asciiTheme="minorHAnsi" w:hAnsiTheme="minorHAnsi" w:cstheme="minorHAnsi"/>
          <w:spacing w:val="-5"/>
        </w:rPr>
        <w:t xml:space="preserve"> </w:t>
      </w:r>
      <w:r w:rsidRPr="00D3428B">
        <w:rPr>
          <w:rFonts w:asciiTheme="minorHAnsi" w:hAnsiTheme="minorHAnsi" w:cstheme="minorHAnsi"/>
        </w:rPr>
        <w:t>av</w:t>
      </w:r>
      <w:r w:rsidRPr="00D3428B">
        <w:rPr>
          <w:rFonts w:asciiTheme="minorHAnsi" w:hAnsiTheme="minorHAnsi" w:cstheme="minorHAnsi"/>
          <w:spacing w:val="-3"/>
        </w:rPr>
        <w:t xml:space="preserve"> </w:t>
      </w:r>
      <w:r w:rsidR="00F408B2">
        <w:rPr>
          <w:rFonts w:asciiTheme="minorHAnsi" w:hAnsiTheme="minorHAnsi" w:cstheme="minorHAnsi"/>
          <w:spacing w:val="-2"/>
        </w:rPr>
        <w:t xml:space="preserve">den forskarstuderande. </w:t>
      </w:r>
    </w:p>
    <w:p w14:paraId="5DE0B6F2" w14:textId="77777777" w:rsidR="00D3428B" w:rsidRDefault="00D3428B">
      <w:pPr>
        <w:rPr>
          <w:rFonts w:asciiTheme="minorHAnsi" w:eastAsia="Georgia" w:hAnsiTheme="minorHAnsi" w:cstheme="minorHAnsi"/>
          <w:b/>
          <w:bCs/>
          <w:spacing w:val="-2"/>
        </w:rPr>
      </w:pPr>
      <w:r>
        <w:rPr>
          <w:rFonts w:asciiTheme="minorHAnsi" w:hAnsiTheme="minorHAnsi" w:cstheme="minorHAnsi"/>
          <w:b/>
          <w:bCs/>
          <w:spacing w:val="-2"/>
        </w:rPr>
        <w:br w:type="page"/>
      </w:r>
    </w:p>
    <w:p w14:paraId="683A1078" w14:textId="446E7DE6" w:rsidR="00D3428B" w:rsidRPr="00D3428B" w:rsidRDefault="00524C75" w:rsidP="00D3428B">
      <w:pPr>
        <w:pStyle w:val="Brdtext"/>
        <w:spacing w:before="2"/>
        <w:ind w:left="141"/>
        <w:rPr>
          <w:rFonts w:asciiTheme="minorHAnsi" w:hAnsiTheme="minorHAnsi" w:cstheme="minorHAnsi"/>
          <w:b/>
          <w:bCs/>
          <w:spacing w:val="-2"/>
        </w:rPr>
      </w:pPr>
      <w:r w:rsidRPr="00D3428B">
        <w:rPr>
          <w:rFonts w:asciiTheme="minorHAnsi" w:hAnsiTheme="minorHAnsi" w:cstheme="minorHAnsi"/>
          <w:b/>
          <w:bCs/>
          <w:spacing w:val="-2"/>
        </w:rPr>
        <w:lastRenderedPageBreak/>
        <w:t>Litteraturlista</w:t>
      </w:r>
    </w:p>
    <w:p w14:paraId="35940F8D" w14:textId="5281B9C4" w:rsidR="00D3428B" w:rsidRDefault="00524C75" w:rsidP="00D3428B">
      <w:pPr>
        <w:pStyle w:val="Brdtext"/>
        <w:spacing w:after="120"/>
        <w:ind w:left="144"/>
        <w:rPr>
          <w:rFonts w:asciiTheme="minorHAnsi" w:hAnsiTheme="minorHAnsi" w:cstheme="minorHAnsi"/>
          <w:b/>
          <w:bCs/>
        </w:rPr>
      </w:pPr>
      <w:r w:rsidRPr="00D3428B">
        <w:rPr>
          <w:rFonts w:asciiTheme="minorHAnsi" w:hAnsiTheme="minorHAnsi" w:cstheme="minorHAnsi"/>
          <w:b/>
          <w:bCs/>
        </w:rPr>
        <w:t xml:space="preserve">Kursbenämning: </w:t>
      </w:r>
      <w:r w:rsidR="00F9589E" w:rsidRPr="00D3428B">
        <w:rPr>
          <w:rFonts w:asciiTheme="minorHAnsi" w:hAnsiTheme="minorHAnsi" w:cstheme="minorHAnsi"/>
          <w:b/>
          <w:bCs/>
        </w:rPr>
        <w:t xml:space="preserve">Forskningsetik för doktorander, grundkurs </w:t>
      </w:r>
      <w:r w:rsidRPr="00D3428B">
        <w:rPr>
          <w:rFonts w:asciiTheme="minorHAnsi" w:hAnsiTheme="minorHAnsi" w:cstheme="minorHAnsi"/>
          <w:b/>
          <w:bCs/>
        </w:rPr>
        <w:t xml:space="preserve">3 högskolepoäng/ECTS (forskarnivå) </w:t>
      </w:r>
    </w:p>
    <w:p w14:paraId="1AD32D37" w14:textId="77777777" w:rsidR="001F4928" w:rsidRPr="00E05961" w:rsidRDefault="001F4928" w:rsidP="001F4928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D273C8">
        <w:rPr>
          <w:rFonts w:asciiTheme="minorHAnsi" w:hAnsiTheme="minorHAnsi" w:cstheme="minorHAnsi"/>
          <w:spacing w:val="-6"/>
          <w:lang w:val="en-US"/>
        </w:rPr>
        <w:t>European Commission. European textbook on Ethics in Research</w:t>
      </w:r>
      <w:r>
        <w:rPr>
          <w:rFonts w:asciiTheme="minorHAnsi" w:hAnsiTheme="minorHAnsi" w:cstheme="minorHAnsi"/>
          <w:spacing w:val="-6"/>
          <w:lang w:val="en-US"/>
        </w:rPr>
        <w:t xml:space="preserve">. </w:t>
      </w:r>
      <w:r w:rsidRPr="00E05961">
        <w:rPr>
          <w:rFonts w:asciiTheme="minorHAnsi" w:hAnsiTheme="minorHAnsi" w:cstheme="minorHAnsi"/>
          <w:spacing w:val="-6"/>
        </w:rPr>
        <w:t xml:space="preserve">Senaste upplagan. </w:t>
      </w:r>
    </w:p>
    <w:p w14:paraId="327A4CDB" w14:textId="77777777" w:rsidR="001F4928" w:rsidRPr="00E05961" w:rsidRDefault="001F4928" w:rsidP="001F4928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E05961">
        <w:rPr>
          <w:rFonts w:asciiTheme="minorHAnsi" w:hAnsiTheme="minorHAnsi" w:cstheme="minorHAnsi"/>
          <w:spacing w:val="-6"/>
        </w:rPr>
        <w:t>Vetenskapsrådet</w:t>
      </w:r>
      <w:r>
        <w:rPr>
          <w:rFonts w:asciiTheme="minorHAnsi" w:hAnsiTheme="minorHAnsi" w:cstheme="minorHAnsi"/>
          <w:spacing w:val="-6"/>
        </w:rPr>
        <w:t>.</w:t>
      </w:r>
      <w:r w:rsidRPr="00E05961">
        <w:rPr>
          <w:rFonts w:asciiTheme="minorHAnsi" w:hAnsiTheme="minorHAnsi" w:cstheme="minorHAnsi"/>
          <w:spacing w:val="-6"/>
        </w:rPr>
        <w:t xml:space="preserve"> God forskningssed. Stockholm: Vetenskapsrådet. Senaste upplagan.</w:t>
      </w:r>
    </w:p>
    <w:p w14:paraId="18E3380A" w14:textId="77777777" w:rsidR="001F4928" w:rsidRPr="00D273C8" w:rsidRDefault="001F4928" w:rsidP="001F4928">
      <w:pPr>
        <w:pStyle w:val="Brdtext"/>
        <w:spacing w:after="120"/>
        <w:ind w:left="144"/>
        <w:rPr>
          <w:rFonts w:asciiTheme="minorHAnsi" w:hAnsiTheme="minorHAnsi" w:cstheme="minorHAnsi"/>
          <w:spacing w:val="-6"/>
          <w:lang w:val="en-US"/>
        </w:rPr>
      </w:pPr>
      <w:proofErr w:type="spellStart"/>
      <w:r w:rsidRPr="001F4928">
        <w:rPr>
          <w:rFonts w:asciiTheme="minorHAnsi" w:hAnsiTheme="minorHAnsi" w:cstheme="minorHAnsi"/>
          <w:spacing w:val="-6"/>
        </w:rPr>
        <w:t>Mustajoki</w:t>
      </w:r>
      <w:proofErr w:type="spellEnd"/>
      <w:r w:rsidRPr="001F4928">
        <w:rPr>
          <w:rFonts w:asciiTheme="minorHAnsi" w:hAnsiTheme="minorHAnsi" w:cstheme="minorHAnsi"/>
          <w:spacing w:val="-6"/>
        </w:rPr>
        <w:t xml:space="preserve">, Henriikka &amp; </w:t>
      </w:r>
      <w:proofErr w:type="spellStart"/>
      <w:r w:rsidRPr="001F4928">
        <w:rPr>
          <w:rFonts w:asciiTheme="minorHAnsi" w:hAnsiTheme="minorHAnsi" w:cstheme="minorHAnsi"/>
          <w:spacing w:val="-6"/>
        </w:rPr>
        <w:t>Mustajoki</w:t>
      </w:r>
      <w:proofErr w:type="spellEnd"/>
      <w:r w:rsidRPr="001F4928">
        <w:rPr>
          <w:rFonts w:asciiTheme="minorHAnsi" w:hAnsiTheme="minorHAnsi" w:cstheme="minorHAnsi"/>
          <w:spacing w:val="-6"/>
        </w:rPr>
        <w:t xml:space="preserve">, Arto. </w:t>
      </w:r>
      <w:r w:rsidRPr="00D273C8">
        <w:rPr>
          <w:rFonts w:asciiTheme="minorHAnsi" w:hAnsiTheme="minorHAnsi" w:cstheme="minorHAnsi"/>
          <w:spacing w:val="-6"/>
          <w:lang w:val="en-US"/>
        </w:rPr>
        <w:t>A new approach to research ethics.</w:t>
      </w:r>
      <w:r w:rsidRPr="00D273C8">
        <w:rPr>
          <w:rFonts w:asciiTheme="minorHAnsi" w:hAnsiTheme="minorHAnsi" w:cstheme="minorHAnsi"/>
          <w:lang w:val="en-US"/>
        </w:rPr>
        <w:t xml:space="preserve"> </w:t>
      </w:r>
      <w:r w:rsidRPr="00D273C8">
        <w:rPr>
          <w:rFonts w:asciiTheme="minorHAnsi" w:hAnsiTheme="minorHAnsi" w:cstheme="minorHAnsi"/>
          <w:spacing w:val="-6"/>
          <w:lang w:val="en-US"/>
        </w:rPr>
        <w:t>Using guided dialogue to strengthen research communities. Routledge.</w:t>
      </w:r>
      <w:r>
        <w:rPr>
          <w:rFonts w:asciiTheme="minorHAnsi" w:hAnsiTheme="minorHAnsi" w:cstheme="minorHAnsi"/>
          <w:spacing w:val="-6"/>
          <w:lang w:val="en-US"/>
        </w:rPr>
        <w:t xml:space="preserve"> </w:t>
      </w:r>
      <w:proofErr w:type="spellStart"/>
      <w:r w:rsidRPr="001F4928">
        <w:rPr>
          <w:rFonts w:asciiTheme="minorHAnsi" w:hAnsiTheme="minorHAnsi" w:cstheme="minorHAnsi"/>
          <w:spacing w:val="-6"/>
          <w:lang w:val="en-US"/>
        </w:rPr>
        <w:t>Senaste</w:t>
      </w:r>
      <w:proofErr w:type="spellEnd"/>
      <w:r w:rsidRPr="001F4928">
        <w:rPr>
          <w:rFonts w:asciiTheme="minorHAnsi" w:hAnsiTheme="minorHAnsi" w:cstheme="minorHAnsi"/>
          <w:spacing w:val="-6"/>
          <w:lang w:val="en-US"/>
        </w:rPr>
        <w:t xml:space="preserve"> </w:t>
      </w:r>
      <w:proofErr w:type="spellStart"/>
      <w:r w:rsidRPr="001F4928">
        <w:rPr>
          <w:rFonts w:asciiTheme="minorHAnsi" w:hAnsiTheme="minorHAnsi" w:cstheme="minorHAnsi"/>
          <w:spacing w:val="-6"/>
          <w:lang w:val="en-US"/>
        </w:rPr>
        <w:t>upplagan</w:t>
      </w:r>
      <w:proofErr w:type="spellEnd"/>
      <w:r w:rsidRPr="001F4928">
        <w:rPr>
          <w:rFonts w:asciiTheme="minorHAnsi" w:hAnsiTheme="minorHAnsi" w:cstheme="minorHAnsi"/>
          <w:spacing w:val="-6"/>
          <w:lang w:val="en-US"/>
        </w:rPr>
        <w:t>.</w:t>
      </w:r>
    </w:p>
    <w:p w14:paraId="5FE9A03D" w14:textId="77777777" w:rsidR="001F4928" w:rsidRPr="00D273C8" w:rsidRDefault="001F4928" w:rsidP="001F4928">
      <w:pPr>
        <w:pStyle w:val="Brdtext"/>
        <w:spacing w:after="120"/>
        <w:ind w:left="144"/>
        <w:rPr>
          <w:rFonts w:asciiTheme="minorHAnsi" w:hAnsiTheme="minorHAnsi" w:cstheme="minorHAnsi"/>
          <w:spacing w:val="-6"/>
          <w:lang w:val="en-US"/>
        </w:rPr>
      </w:pPr>
      <w:r w:rsidRPr="00D273C8">
        <w:rPr>
          <w:rFonts w:asciiTheme="minorHAnsi" w:hAnsiTheme="minorHAnsi" w:cstheme="minorHAnsi"/>
          <w:spacing w:val="-6"/>
          <w:lang w:val="en-US"/>
        </w:rPr>
        <w:t xml:space="preserve">All European Academies (ALLEA). European code of conduct for research integrity. </w:t>
      </w:r>
    </w:p>
    <w:p w14:paraId="20B51E60" w14:textId="77777777" w:rsidR="001F4928" w:rsidRPr="00D273C8" w:rsidRDefault="001F4928" w:rsidP="001F4928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D273C8">
        <w:rPr>
          <w:rFonts w:asciiTheme="minorHAnsi" w:hAnsiTheme="minorHAnsi" w:cstheme="minorHAnsi"/>
          <w:spacing w:val="-6"/>
        </w:rPr>
        <w:t>Lag (2003:460) om etikprövning av forskning som avser människor</w:t>
      </w:r>
    </w:p>
    <w:p w14:paraId="5F5B1706" w14:textId="77777777" w:rsidR="001F4928" w:rsidRDefault="001F4928" w:rsidP="001F4928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D273C8">
        <w:rPr>
          <w:rFonts w:asciiTheme="minorHAnsi" w:hAnsiTheme="minorHAnsi" w:cstheme="minorHAnsi"/>
          <w:spacing w:val="-6"/>
        </w:rPr>
        <w:t>Lag (2019:504) om ansvar för god forskningssed och prövning av oredlighet i forskning</w:t>
      </w:r>
    </w:p>
    <w:p w14:paraId="448F2C54" w14:textId="6A498EF8" w:rsidR="001F4928" w:rsidRDefault="001F4928" w:rsidP="001F4928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bookmarkStart w:id="15" w:name="_Hlk155354231"/>
      <w:r>
        <w:rPr>
          <w:rFonts w:asciiTheme="minorHAnsi" w:hAnsiTheme="minorHAnsi" w:cstheme="minorHAnsi"/>
          <w:spacing w:val="-6"/>
        </w:rPr>
        <w:t xml:space="preserve">Lag </w:t>
      </w:r>
      <w:r w:rsidRPr="00E05961">
        <w:rPr>
          <w:rFonts w:asciiTheme="minorHAnsi" w:hAnsiTheme="minorHAnsi" w:cstheme="minorHAnsi"/>
          <w:spacing w:val="-6"/>
        </w:rPr>
        <w:t>(2023:38)</w:t>
      </w:r>
      <w:r>
        <w:rPr>
          <w:rFonts w:asciiTheme="minorHAnsi" w:hAnsiTheme="minorHAnsi" w:cstheme="minorHAnsi"/>
          <w:spacing w:val="-6"/>
        </w:rPr>
        <w:t xml:space="preserve"> </w:t>
      </w:r>
      <w:r w:rsidRPr="00E05961">
        <w:rPr>
          <w:rFonts w:asciiTheme="minorHAnsi" w:hAnsiTheme="minorHAnsi" w:cstheme="minorHAnsi"/>
          <w:spacing w:val="-6"/>
        </w:rPr>
        <w:t>Biobankslag</w:t>
      </w:r>
    </w:p>
    <w:p w14:paraId="22FEBFEC" w14:textId="37A00DFB" w:rsidR="00EE35A4" w:rsidRPr="00BB3F62" w:rsidRDefault="00304D0D" w:rsidP="00EE35A4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BB3F62">
        <w:rPr>
          <w:rFonts w:asciiTheme="minorHAnsi" w:hAnsiTheme="minorHAnsi" w:cstheme="minorHAnsi"/>
          <w:spacing w:val="-6"/>
        </w:rPr>
        <w:t xml:space="preserve">Lag/föreskrifter - </w:t>
      </w:r>
      <w:r w:rsidR="00EE35A4" w:rsidRPr="00BB3F62">
        <w:rPr>
          <w:rFonts w:asciiTheme="minorHAnsi" w:hAnsiTheme="minorHAnsi" w:cstheme="minorHAnsi"/>
          <w:spacing w:val="-6"/>
        </w:rPr>
        <w:t xml:space="preserve">Etisk prövning av djurförsök </w:t>
      </w:r>
    </w:p>
    <w:bookmarkEnd w:id="15"/>
    <w:p w14:paraId="27837455" w14:textId="77777777" w:rsidR="006C1A33" w:rsidRDefault="001F4928" w:rsidP="00304D0D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D273C8">
        <w:rPr>
          <w:rFonts w:asciiTheme="minorHAnsi" w:hAnsiTheme="minorHAnsi" w:cstheme="minorHAnsi"/>
          <w:spacing w:val="-6"/>
        </w:rPr>
        <w:t>Dessutom tillkommer vetenskapliga artiklar och bokkapitel i relation till specifika forskningsfält.</w:t>
      </w:r>
      <w:bookmarkStart w:id="16" w:name="Målmatris"/>
      <w:bookmarkEnd w:id="16"/>
    </w:p>
    <w:p w14:paraId="59F76B8A" w14:textId="77777777" w:rsidR="00927AEF" w:rsidRDefault="00927AEF" w:rsidP="00304D0D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</w:p>
    <w:p w14:paraId="12DA2E10" w14:textId="77777777" w:rsidR="00927AEF" w:rsidRDefault="00927AEF">
      <w:pPr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br w:type="page"/>
      </w:r>
    </w:p>
    <w:p w14:paraId="1220F20A" w14:textId="03E5682D" w:rsidR="006C1A33" w:rsidRPr="00D3428B" w:rsidRDefault="00524C75" w:rsidP="00524C75">
      <w:pPr>
        <w:spacing w:before="66" w:line="248" w:lineRule="exact"/>
        <w:rPr>
          <w:rFonts w:asciiTheme="minorHAnsi" w:hAnsiTheme="minorHAnsi" w:cstheme="minorHAnsi"/>
          <w:sz w:val="24"/>
        </w:rPr>
      </w:pPr>
      <w:r w:rsidRPr="00D3428B">
        <w:rPr>
          <w:rFonts w:asciiTheme="minorHAnsi" w:hAnsiTheme="minorHAnsi" w:cstheme="minorHAnsi"/>
          <w:b/>
          <w:spacing w:val="-2"/>
        </w:rPr>
        <w:t>Målmatris</w:t>
      </w:r>
      <w:r w:rsidR="00561F3E" w:rsidRPr="00D3428B">
        <w:rPr>
          <w:rFonts w:asciiTheme="minorHAnsi" w:hAnsiTheme="minorHAnsi" w:cstheme="minorHAnsi"/>
          <w:b/>
          <w:spacing w:val="-2"/>
        </w:rPr>
        <w:t>-</w:t>
      </w:r>
      <w:r w:rsidRPr="00D3428B">
        <w:rPr>
          <w:rFonts w:asciiTheme="minorHAnsi" w:hAnsiTheme="minorHAnsi" w:cstheme="minorHAnsi"/>
        </w:rPr>
        <w:t>Mål</w:t>
      </w:r>
      <w:r w:rsidRPr="00D3428B">
        <w:rPr>
          <w:rFonts w:asciiTheme="minorHAnsi" w:hAnsiTheme="minorHAnsi" w:cstheme="minorHAnsi"/>
          <w:spacing w:val="-1"/>
        </w:rPr>
        <w:t xml:space="preserve"> </w:t>
      </w:r>
      <w:r w:rsidRPr="00D3428B">
        <w:rPr>
          <w:rFonts w:asciiTheme="minorHAnsi" w:hAnsiTheme="minorHAnsi" w:cstheme="minorHAnsi"/>
        </w:rPr>
        <w:t>som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uppfylls</w:t>
      </w:r>
      <w:r w:rsidRPr="00D3428B">
        <w:rPr>
          <w:rFonts w:asciiTheme="minorHAnsi" w:hAnsiTheme="minorHAnsi" w:cstheme="minorHAnsi"/>
          <w:spacing w:val="-1"/>
        </w:rPr>
        <w:t xml:space="preserve"> </w:t>
      </w:r>
      <w:r w:rsidRPr="00D3428B">
        <w:rPr>
          <w:rFonts w:asciiTheme="minorHAnsi" w:hAnsiTheme="minorHAnsi" w:cstheme="minorHAnsi"/>
        </w:rPr>
        <w:t>för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doktors-</w:t>
      </w:r>
      <w:r w:rsidRPr="00D3428B">
        <w:rPr>
          <w:rFonts w:asciiTheme="minorHAnsi" w:hAnsiTheme="minorHAnsi" w:cstheme="minorHAnsi"/>
          <w:spacing w:val="-1"/>
        </w:rPr>
        <w:t xml:space="preserve"> </w:t>
      </w:r>
      <w:r w:rsidRPr="00D3428B">
        <w:rPr>
          <w:rFonts w:asciiTheme="minorHAnsi" w:hAnsiTheme="minorHAnsi" w:cstheme="minorHAnsi"/>
        </w:rPr>
        <w:t>respektive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licentiat-examen</w:t>
      </w:r>
      <w:r w:rsidRPr="00D3428B">
        <w:rPr>
          <w:rFonts w:asciiTheme="minorHAnsi" w:hAnsiTheme="minorHAnsi" w:cstheme="minorHAnsi"/>
          <w:spacing w:val="-1"/>
        </w:rPr>
        <w:t xml:space="preserve"> </w:t>
      </w:r>
      <w:r w:rsidRPr="00D3428B">
        <w:rPr>
          <w:rFonts w:asciiTheme="minorHAnsi" w:hAnsiTheme="minorHAnsi" w:cstheme="minorHAnsi"/>
        </w:rPr>
        <w:t>är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markerade</w:t>
      </w:r>
      <w:r w:rsidRPr="00D3428B">
        <w:rPr>
          <w:rFonts w:asciiTheme="minorHAnsi" w:hAnsiTheme="minorHAnsi" w:cstheme="minorHAnsi"/>
          <w:spacing w:val="-2"/>
        </w:rPr>
        <w:t xml:space="preserve"> </w:t>
      </w:r>
      <w:r w:rsidRPr="00D3428B">
        <w:rPr>
          <w:rFonts w:asciiTheme="minorHAnsi" w:hAnsiTheme="minorHAnsi" w:cstheme="minorHAnsi"/>
        </w:rPr>
        <w:t>med</w:t>
      </w:r>
      <w:r w:rsidRPr="00D3428B">
        <w:rPr>
          <w:rFonts w:asciiTheme="minorHAnsi" w:hAnsiTheme="minorHAnsi" w:cstheme="minorHAnsi"/>
          <w:spacing w:val="-1"/>
        </w:rPr>
        <w:t xml:space="preserve"> </w:t>
      </w:r>
      <w:r w:rsidRPr="00D3428B">
        <w:rPr>
          <w:rFonts w:asciiTheme="minorHAnsi" w:hAnsiTheme="minorHAnsi" w:cstheme="minorHAnsi"/>
          <w:spacing w:val="-5"/>
        </w:rPr>
        <w:t>X</w:t>
      </w:r>
      <w:r w:rsidRPr="00D3428B">
        <w:rPr>
          <w:rFonts w:asciiTheme="minorHAnsi" w:hAnsiTheme="minorHAnsi" w:cstheme="minorHAnsi"/>
          <w:spacing w:val="-5"/>
          <w:sz w:val="24"/>
        </w:rPr>
        <w:t>.</w:t>
      </w:r>
    </w:p>
    <w:tbl>
      <w:tblPr>
        <w:tblStyle w:val="TableNormal1"/>
        <w:tblW w:w="1019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394"/>
        <w:gridCol w:w="567"/>
        <w:gridCol w:w="142"/>
        <w:gridCol w:w="303"/>
        <w:gridCol w:w="4113"/>
        <w:gridCol w:w="266"/>
      </w:tblGrid>
      <w:tr w:rsidR="00F57345" w:rsidRPr="00D3428B" w14:paraId="5EE1A803" w14:textId="77777777" w:rsidTr="00F57345">
        <w:trPr>
          <w:trHeight w:val="311"/>
        </w:trPr>
        <w:tc>
          <w:tcPr>
            <w:tcW w:w="406" w:type="dxa"/>
            <w:tcBorders>
              <w:bottom w:val="single" w:sz="4" w:space="0" w:color="000000"/>
            </w:tcBorders>
          </w:tcPr>
          <w:p w14:paraId="71A9EE63" w14:textId="7777777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27E9061F" w14:textId="2DF38108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Doktor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19C962D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 w14:paraId="5F39F7B0" w14:textId="77777777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53B22118" w14:textId="77777777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14:paraId="4DE015BF" w14:textId="5F3A1E88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Licentiat</w:t>
            </w:r>
          </w:p>
        </w:tc>
        <w:tc>
          <w:tcPr>
            <w:tcW w:w="266" w:type="dxa"/>
            <w:tcBorders>
              <w:bottom w:val="single" w:sz="4" w:space="0" w:color="000000"/>
            </w:tcBorders>
          </w:tcPr>
          <w:p w14:paraId="28AF0F10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7045949E" w14:textId="77777777" w:rsidTr="00F57345">
        <w:trPr>
          <w:trHeight w:val="330"/>
        </w:trPr>
        <w:tc>
          <w:tcPr>
            <w:tcW w:w="406" w:type="dxa"/>
            <w:tcBorders>
              <w:top w:val="single" w:sz="4" w:space="0" w:color="000000"/>
            </w:tcBorders>
            <w:shd w:val="clear" w:color="auto" w:fill="D9D9D9"/>
          </w:tcPr>
          <w:p w14:paraId="5B5DBC0F" w14:textId="7777777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  <w:shd w:val="clear" w:color="auto" w:fill="D9D9D9"/>
          </w:tcPr>
          <w:p w14:paraId="11F754B5" w14:textId="1F2B4E0B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Kunskap</w:t>
            </w:r>
            <w:r w:rsidRPr="00D3428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förståelse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14:paraId="58796085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378B412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</w:tcBorders>
            <w:shd w:val="clear" w:color="auto" w:fill="D9D9D9"/>
          </w:tcPr>
          <w:p w14:paraId="3BB0568F" w14:textId="77777777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</w:tcBorders>
            <w:shd w:val="clear" w:color="auto" w:fill="D9D9D9"/>
          </w:tcPr>
          <w:p w14:paraId="08A0E3A5" w14:textId="73AC7FD0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Kunskap</w:t>
            </w:r>
            <w:r w:rsidRPr="00D3428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förståelse</w:t>
            </w:r>
          </w:p>
        </w:tc>
        <w:tc>
          <w:tcPr>
            <w:tcW w:w="266" w:type="dxa"/>
            <w:tcBorders>
              <w:top w:val="single" w:sz="4" w:space="0" w:color="000000"/>
            </w:tcBorders>
            <w:shd w:val="clear" w:color="auto" w:fill="D9D9D9"/>
          </w:tcPr>
          <w:p w14:paraId="1F49E0E6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5660BE68" w14:textId="77777777" w:rsidTr="00F57345">
        <w:trPr>
          <w:trHeight w:val="525"/>
        </w:trPr>
        <w:tc>
          <w:tcPr>
            <w:tcW w:w="406" w:type="dxa"/>
            <w:tcBorders>
              <w:bottom w:val="single" w:sz="4" w:space="0" w:color="000000"/>
            </w:tcBorders>
          </w:tcPr>
          <w:p w14:paraId="636C2582" w14:textId="1880906E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38637306" w14:textId="360470E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Brett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kunnande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inom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systematisk förståelse av forskningsområdet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A40904F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9ED0C73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4242FD44" w14:textId="51C44539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14:paraId="16038B3F" w14:textId="76F5797F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kunskap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förståelse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 xml:space="preserve">inom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forskningsområdet</w:t>
            </w:r>
          </w:p>
        </w:tc>
        <w:tc>
          <w:tcPr>
            <w:tcW w:w="266" w:type="dxa"/>
            <w:tcBorders>
              <w:bottom w:val="single" w:sz="4" w:space="0" w:color="000000"/>
            </w:tcBorders>
          </w:tcPr>
          <w:p w14:paraId="21019FEB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272B3493" w14:textId="77777777" w:rsidTr="00F57345">
        <w:trPr>
          <w:trHeight w:val="525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46979579" w14:textId="635CC18D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87572EC" w14:textId="46E7D30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Djup och aktuell kunskap inom en avgränsad</w:t>
            </w:r>
            <w:r w:rsidRPr="00D3428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av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forskningsområdet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CC6AB17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5C9E65A6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1A1F0709" w14:textId="35513BF2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</w:tcPr>
          <w:p w14:paraId="43AE7868" w14:textId="1EFAE48F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Aktuell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specialistkunskap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inom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avgränsad del av detta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174E053A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3C3B40E9" w14:textId="77777777" w:rsidTr="00F57345">
        <w:trPr>
          <w:trHeight w:val="830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12069504" w14:textId="041B9463" w:rsidR="00F57345" w:rsidRPr="00D3428B" w:rsidRDefault="00F57345" w:rsidP="00927AEF">
            <w:pPr>
              <w:pStyle w:val="TableParagraph"/>
              <w:ind w:left="78" w:right="9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3F8CAF36" w14:textId="404E2C4E" w:rsidR="00F57345" w:rsidRPr="00D3428B" w:rsidRDefault="00F57345" w:rsidP="00927AEF">
            <w:pPr>
              <w:pStyle w:val="TableParagraph"/>
              <w:ind w:left="78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Förtrogenhet</w:t>
            </w:r>
            <w:r w:rsidRPr="00D3428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metodik i allmänhet och det specifika forskningsområdets metoder i</w:t>
            </w:r>
            <w:r w:rsidRPr="00D3428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synnerhet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32A9338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35E94B2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2B4AECC3" w14:textId="1D1942A8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</w:tcPr>
          <w:p w14:paraId="3E7B6A33" w14:textId="335DA9E1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Fördjupad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kunskap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metodik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 allmänhet och det specifika forskningsområdets metoder i synnerhet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1FA5F1D5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07CA2C0A" w14:textId="77777777" w:rsidTr="00F57345">
        <w:trPr>
          <w:trHeight w:val="328"/>
        </w:trPr>
        <w:tc>
          <w:tcPr>
            <w:tcW w:w="406" w:type="dxa"/>
            <w:tcBorders>
              <w:top w:val="single" w:sz="4" w:space="0" w:color="000000"/>
            </w:tcBorders>
            <w:shd w:val="clear" w:color="auto" w:fill="D9D9D9"/>
          </w:tcPr>
          <w:p w14:paraId="150C058F" w14:textId="7777777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  <w:shd w:val="clear" w:color="auto" w:fill="D9D9D9"/>
          </w:tcPr>
          <w:p w14:paraId="4835FDE4" w14:textId="218F646A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Färdighet</w:t>
            </w:r>
            <w:r w:rsidRPr="00D3428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förmåga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14:paraId="5A59E619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5DD37DB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</w:tcBorders>
            <w:shd w:val="clear" w:color="auto" w:fill="D9D9D9"/>
          </w:tcPr>
          <w:p w14:paraId="1A1F3B67" w14:textId="77777777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</w:tcBorders>
            <w:shd w:val="clear" w:color="auto" w:fill="D9D9D9"/>
          </w:tcPr>
          <w:p w14:paraId="52B4A02E" w14:textId="7469CE60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Färdighet</w:t>
            </w:r>
            <w:r w:rsidRPr="00D3428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förmåga</w:t>
            </w:r>
          </w:p>
        </w:tc>
        <w:tc>
          <w:tcPr>
            <w:tcW w:w="266" w:type="dxa"/>
            <w:tcBorders>
              <w:top w:val="single" w:sz="4" w:space="0" w:color="000000"/>
            </w:tcBorders>
            <w:shd w:val="clear" w:color="auto" w:fill="D9D9D9"/>
          </w:tcPr>
          <w:p w14:paraId="7671D375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3BB6DC00" w14:textId="77777777" w:rsidTr="00F57345">
        <w:trPr>
          <w:trHeight w:val="757"/>
        </w:trPr>
        <w:tc>
          <w:tcPr>
            <w:tcW w:w="406" w:type="dxa"/>
            <w:tcBorders>
              <w:bottom w:val="single" w:sz="4" w:space="0" w:color="000000"/>
            </w:tcBorders>
          </w:tcPr>
          <w:p w14:paraId="2C2A8780" w14:textId="0BCA4073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72082AE9" w14:textId="093E0AA1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631E16" w14:textId="7777777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Förmåga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till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analys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 syntes samt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B860C21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08C3B88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39F4B3EE" w14:textId="534FC34B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14:paraId="7ED4BFD2" w14:textId="3B36A214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 förmåga att kritiskt, självständigt och kreativt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noggrannhet identifiera och formulera frågeställningar</w:t>
            </w:r>
          </w:p>
        </w:tc>
        <w:tc>
          <w:tcPr>
            <w:tcW w:w="266" w:type="dxa"/>
            <w:tcBorders>
              <w:bottom w:val="single" w:sz="4" w:space="0" w:color="000000"/>
            </w:tcBorders>
          </w:tcPr>
          <w:p w14:paraId="42CFDF50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5C061792" w14:textId="77777777" w:rsidTr="00F57345">
        <w:trPr>
          <w:trHeight w:val="1226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7EE85138" w14:textId="3CC9BC44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7122C0F7" w14:textId="769CF823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1C32F" w14:textId="7777777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till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självständig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kritisk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granskning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 xml:space="preserve">och bedömning av nya och komplexa företeelser, frågeställningar och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situationer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4B9BADE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442937F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645BA8DE" w14:textId="5380693F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</w:tcPr>
          <w:p w14:paraId="09210F23" w14:textId="7BA7830E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att planera och med adekvata metoder genomföra ett begränsat forskningsarbete och</w:t>
            </w:r>
            <w:r w:rsidRPr="00D3428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andra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kvalificerade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uppgifter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inom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 xml:space="preserve">givna tidsramar och därigenom bidra till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kunskapsutvecklingen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544E5455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56301778" w14:textId="77777777" w:rsidTr="00F57345">
        <w:trPr>
          <w:trHeight w:val="776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35DCBAA4" w14:textId="732546AC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3a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70C31BF2" w14:textId="3180D0F3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förmåga att kritiskt, självständigt, kreativt och med vetenskaplig noggrannhet</w:t>
            </w:r>
            <w:r w:rsidRPr="00D3428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identifiera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formulera frågeställningar samt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813FFF0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24E58C2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26F3A5CD" w14:textId="742AD489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</w:tcPr>
          <w:p w14:paraId="12AFB14B" w14:textId="2B6A455C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1412B" w14:textId="77777777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samt</w:t>
            </w:r>
            <w:r w:rsidRPr="00D3428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utvärdera</w:t>
            </w:r>
            <w:r w:rsidRPr="00D3428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detta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arbete,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719E04EE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36605B00" w14:textId="77777777" w:rsidTr="00F57345">
        <w:trPr>
          <w:trHeight w:val="1253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0BAE9B9B" w14:textId="5DECB434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0E013DEC" w14:textId="6FF1008A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planera och med adekvata metoder bedriva forskning och andra kvalificerade uppgifter inom givna tidsramar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granska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värdera sådant arbete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60B14CB7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CD8FB59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0129B796" w14:textId="6DD14F25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3a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</w:tcPr>
          <w:p w14:paraId="7B2F4A43" w14:textId="6C2C78F8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 förmåga att i såväl nationella som internationella sammanhang muntligt och skriftligt klart presentera och diskutera forskning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forskningsresultat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dialog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med vetenskapssamhället och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6040F0BD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6F29C171" w14:textId="77777777" w:rsidTr="00F57345">
        <w:trPr>
          <w:trHeight w:val="779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081A639B" w14:textId="5CCA1CCF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298FEEC3" w14:textId="44944B52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avhandling</w:t>
            </w:r>
            <w:r w:rsidRPr="00D3428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sin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förmåga</w:t>
            </w:r>
            <w:r w:rsidRPr="00D3428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att genom egen forskning väsentligt bidra till kunskapsutvecklingen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1C76790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9DCC60C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6D6F102E" w14:textId="5EE6E309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</w:tcPr>
          <w:p w14:paraId="15A67FD2" w14:textId="3874A1C7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825D61" w14:textId="77777777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samhället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övrigt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37450DA8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66A4183B" w14:textId="77777777" w:rsidTr="00F57345">
        <w:trPr>
          <w:trHeight w:val="1298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020F3ADE" w14:textId="75235165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5a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2FEEFCF8" w14:textId="776BEA7A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 förmåga att i såväl nationella som internationella sammanhang muntligt och skriftligt med auktoritet presentera och diskutera forskning och forskningsresultat i dialog med vetenskapssamhället och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7E6B85BD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DF6A715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3DF80157" w14:textId="5AA0B4D2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</w:tcPr>
          <w:p w14:paraId="6C31E781" w14:textId="77777777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 sådan färdighet som fordras för att självständigt delta i forsknings- och utvecklingsarbete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självständigt arbeta i annan kvalificerad verksamhet.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518B435D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266826B9" w14:textId="77777777" w:rsidTr="00F57345">
        <w:trPr>
          <w:trHeight w:val="314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6E5E4AAD" w14:textId="180A2342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40427A48" w14:textId="1D520388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samhället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övrigt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159F6BE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35BC805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4CD22E62" w14:textId="77777777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31517FE" w14:textId="6E584EC1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B46639D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759D37CB" w14:textId="77777777" w:rsidTr="00F57345">
        <w:trPr>
          <w:trHeight w:val="525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3A4754AE" w14:textId="57F7690D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04A252E3" w14:textId="3263D0A0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förmåga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identifiera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behov</w:t>
            </w:r>
            <w:r w:rsidRPr="00D3428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av ytterligare kunskap, och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2529379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4F06DF7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bottom w:val="single" w:sz="4" w:space="0" w:color="000000"/>
            </w:tcBorders>
          </w:tcPr>
          <w:p w14:paraId="5C28446D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3" w:type="dxa"/>
            <w:vMerge/>
            <w:tcBorders>
              <w:top w:val="nil"/>
              <w:bottom w:val="single" w:sz="4" w:space="0" w:color="000000"/>
            </w:tcBorders>
          </w:tcPr>
          <w:p w14:paraId="66B74A82" w14:textId="364A5193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4" w:space="0" w:color="000000"/>
            </w:tcBorders>
          </w:tcPr>
          <w:p w14:paraId="20B25CC2" w14:textId="77777777" w:rsidR="00F57345" w:rsidRPr="00D3428B" w:rsidRDefault="00F57345" w:rsidP="00927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44D9B520" w14:textId="77777777" w:rsidTr="00F57345">
        <w:trPr>
          <w:trHeight w:val="920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</w:tcPr>
          <w:p w14:paraId="54DC031C" w14:textId="4985FBE7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2B72653A" w14:textId="5D8866C9" w:rsidR="00F57345" w:rsidRPr="00D3428B" w:rsidRDefault="00F57345" w:rsidP="00927AEF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3428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förutsättningar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för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såväl</w:t>
            </w:r>
            <w:r w:rsidRPr="00D3428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inom forskning och utbildning som i andra kvalificerade professionella sammanhang bidra till samhällets utveckling och stödja andras lärande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EA22CEC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EA2452F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bottom w:val="single" w:sz="4" w:space="0" w:color="000000"/>
            </w:tcBorders>
          </w:tcPr>
          <w:p w14:paraId="1B7791E1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3" w:type="dxa"/>
            <w:vMerge/>
            <w:tcBorders>
              <w:top w:val="nil"/>
              <w:bottom w:val="single" w:sz="4" w:space="0" w:color="000000"/>
            </w:tcBorders>
          </w:tcPr>
          <w:p w14:paraId="0244E1B0" w14:textId="0FD5E324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4" w:space="0" w:color="000000"/>
            </w:tcBorders>
          </w:tcPr>
          <w:p w14:paraId="2792C699" w14:textId="77777777" w:rsidR="00F57345" w:rsidRPr="00D3428B" w:rsidRDefault="00F57345" w:rsidP="00927A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7FE8BB73" w14:textId="77777777" w:rsidTr="00F57345">
        <w:trPr>
          <w:trHeight w:val="330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809AD13" w14:textId="77777777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06596D" w14:textId="17703E10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Värderingsförmåga</w:t>
            </w:r>
            <w:r w:rsidRPr="00D3428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förhållningssätt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1A18B67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D6DE256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728EBF9" w14:textId="77777777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90B0A5" w14:textId="5524283F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Värderingsförmåga</w:t>
            </w:r>
            <w:r w:rsidRPr="00D3428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3428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förhållningssätt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08D574A6" w14:textId="588BC1FB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345" w:rsidRPr="00D3428B" w14:paraId="180A81B4" w14:textId="77777777" w:rsidTr="00510A3E">
        <w:trPr>
          <w:trHeight w:val="330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CE5BDC" w14:textId="6FBB9BD8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8a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A557B4" w14:textId="364193C2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</w:rPr>
              <w:t>Visa</w:t>
            </w:r>
            <w:r w:rsidRPr="00D3428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intellektuell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självständighet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och vetenskaplig redlighet samt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225E20" w14:textId="5C3CD194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B819AE8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ECB810" w14:textId="6245D359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20B9B5" w14:textId="27F1AFA9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</w:rPr>
              <w:t>visa</w:t>
            </w:r>
            <w:r w:rsidRPr="00D3428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förmåga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göra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forskningsetiska bedömningar i sin egen forskning,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2081363D" w14:textId="049DA064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F57345" w:rsidRPr="00D3428B" w14:paraId="0C0C044E" w14:textId="77777777" w:rsidTr="00510A3E">
        <w:trPr>
          <w:trHeight w:val="330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120EC03" w14:textId="17938E56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8b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28CE1B" w14:textId="3CB38DF5" w:rsidR="00F57345" w:rsidRPr="00D3428B" w:rsidRDefault="00F57345" w:rsidP="00927AEF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</w:rPr>
              <w:t>förmåga</w:t>
            </w:r>
            <w:r w:rsidRPr="00D3428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göra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forskningsetiska bedömningar, och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BB7D20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E77C145" w14:textId="74BBF2BD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33E376D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6CB1FA" w14:textId="2BC9EF39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4E135C0" w14:textId="7D5E3D90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sz w:val="20"/>
              </w:rPr>
              <w:t>visa</w:t>
            </w:r>
            <w:r w:rsidRPr="00D3428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insikt</w:t>
            </w:r>
            <w:r w:rsidRPr="00D3428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om</w:t>
            </w:r>
            <w:r w:rsidRPr="00D3428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vetenskapens</w:t>
            </w:r>
            <w:r w:rsidRPr="00D3428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möjligheter</w:t>
            </w:r>
            <w:r w:rsidRPr="00D3428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och begränsningar, dess roll i samhället och människors ansvar för hur den används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102DB7C4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ED7E8D6" w14:textId="44EF90E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28B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</w:tr>
      <w:tr w:rsidR="00F57345" w:rsidRPr="00D3428B" w14:paraId="1709F311" w14:textId="77777777" w:rsidTr="00510A3E">
        <w:trPr>
          <w:trHeight w:val="330"/>
        </w:trPr>
        <w:tc>
          <w:tcPr>
            <w:tcW w:w="40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68BD2E5" w14:textId="12C82826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75E917E" w14:textId="370ADB4C" w:rsidR="00F57345" w:rsidRPr="00D3428B" w:rsidRDefault="00F57345" w:rsidP="00927AEF">
            <w:pPr>
              <w:pStyle w:val="TableParagraph"/>
              <w:rPr>
                <w:rFonts w:asciiTheme="minorHAnsi" w:hAnsiTheme="minorHAnsi" w:cstheme="minorHAnsi"/>
                <w:sz w:val="23"/>
              </w:rPr>
            </w:pPr>
            <w:r w:rsidRPr="00D3428B">
              <w:rPr>
                <w:rFonts w:asciiTheme="minorHAnsi" w:hAnsiTheme="minorHAnsi" w:cstheme="minorHAnsi"/>
                <w:sz w:val="20"/>
              </w:rPr>
              <w:t>visa fördjupad insikt om vetenskapens möjligheter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begränsningar,</w:t>
            </w:r>
            <w:r w:rsidRPr="00D3428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dess</w:t>
            </w:r>
            <w:r w:rsidRPr="00D3428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roll i samhället och människors ansvar för hur den används.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C1D13E6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2007A85" w14:textId="029156D2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D3428B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76921CC" w14:textId="77777777" w:rsidR="00F57345" w:rsidRPr="00D3428B" w:rsidRDefault="00F57345" w:rsidP="00927A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142FA3A" w14:textId="7CEB3B24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7427504" w14:textId="1BF4969E" w:rsidR="00F57345" w:rsidRPr="00D3428B" w:rsidRDefault="00F57345" w:rsidP="00927AEF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 w:rsidRPr="00D3428B">
              <w:rPr>
                <w:rFonts w:asciiTheme="minorHAnsi" w:hAnsiTheme="minorHAnsi" w:cstheme="minorHAnsi"/>
                <w:sz w:val="20"/>
              </w:rPr>
              <w:t>visa förmåga att identifiera sitt behov av ytterligare</w:t>
            </w:r>
            <w:r w:rsidRPr="00D3428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kunskap</w:t>
            </w:r>
            <w:r w:rsidRPr="00D3428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och</w:t>
            </w:r>
            <w:r w:rsidRPr="00D3428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att</w:t>
            </w:r>
            <w:r w:rsidRPr="00D3428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ta</w:t>
            </w:r>
            <w:r w:rsidRPr="00D3428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ansvar</w:t>
            </w:r>
            <w:r w:rsidRPr="00D3428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>för</w:t>
            </w:r>
            <w:r w:rsidRPr="00D3428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3428B">
              <w:rPr>
                <w:rFonts w:asciiTheme="minorHAnsi" w:hAnsiTheme="minorHAnsi" w:cstheme="minorHAnsi"/>
                <w:sz w:val="20"/>
              </w:rPr>
              <w:t xml:space="preserve">sin </w:t>
            </w:r>
            <w:r w:rsidRPr="00D3428B">
              <w:rPr>
                <w:rFonts w:asciiTheme="minorHAnsi" w:hAnsiTheme="minorHAnsi" w:cstheme="minorHAnsi"/>
                <w:spacing w:val="-2"/>
                <w:sz w:val="20"/>
              </w:rPr>
              <w:t>kunskapsutveckling.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000000"/>
            </w:tcBorders>
          </w:tcPr>
          <w:p w14:paraId="3B8FCF21" w14:textId="77777777" w:rsidR="00F57345" w:rsidRPr="00D3428B" w:rsidRDefault="00F57345" w:rsidP="00927AE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D62440" w14:textId="77777777" w:rsidR="006C1A33" w:rsidRDefault="006C1A33">
      <w:pPr>
        <w:rPr>
          <w:rFonts w:asciiTheme="minorHAnsi" w:hAnsiTheme="minorHAnsi" w:cstheme="minorHAnsi"/>
          <w:sz w:val="20"/>
        </w:rPr>
      </w:pPr>
    </w:p>
    <w:p w14:paraId="4699CE29" w14:textId="77777777" w:rsidR="006C1A33" w:rsidRPr="00D3428B" w:rsidRDefault="006C1A33" w:rsidP="00524C75">
      <w:pPr>
        <w:pStyle w:val="Brdtext"/>
        <w:spacing w:before="4"/>
        <w:rPr>
          <w:rFonts w:asciiTheme="minorHAnsi" w:hAnsiTheme="minorHAnsi" w:cstheme="minorHAnsi"/>
          <w:sz w:val="17"/>
        </w:rPr>
      </w:pPr>
    </w:p>
    <w:sectPr w:rsidR="006C1A33" w:rsidRPr="00D3428B">
      <w:headerReference w:type="default" r:id="rId8"/>
      <w:footerReference w:type="default" r:id="rId9"/>
      <w:pgSz w:w="11920" w:h="16850"/>
      <w:pgMar w:top="194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9167" w14:textId="77777777" w:rsidR="001411BF" w:rsidRDefault="00524C75">
      <w:r>
        <w:separator/>
      </w:r>
    </w:p>
  </w:endnote>
  <w:endnote w:type="continuationSeparator" w:id="0">
    <w:p w14:paraId="0BE7D585" w14:textId="77777777" w:rsidR="001411BF" w:rsidRDefault="0052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173D" w14:textId="055CC824" w:rsidR="00FE2205" w:rsidRDefault="00FE2205">
    <w:pPr>
      <w:pStyle w:val="Sidfot"/>
    </w:pPr>
  </w:p>
  <w:p w14:paraId="5376B637" w14:textId="0C392B1C" w:rsidR="00FE2205" w:rsidRDefault="00FE2205">
    <w:pPr>
      <w:pStyle w:val="Sidfot"/>
    </w:pPr>
  </w:p>
  <w:p w14:paraId="08377D75" w14:textId="77777777" w:rsidR="00FE2205" w:rsidRDefault="00FE22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7CCD" w14:textId="77777777" w:rsidR="001411BF" w:rsidRDefault="00524C75">
      <w:r>
        <w:separator/>
      </w:r>
    </w:p>
  </w:footnote>
  <w:footnote w:type="continuationSeparator" w:id="0">
    <w:p w14:paraId="2CAAFF03" w14:textId="77777777" w:rsidR="001411BF" w:rsidRDefault="0052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4D8B" w14:textId="77777777" w:rsidR="00FE2205" w:rsidRDefault="00FE2205" w:rsidP="00FE2205">
    <w:pPr>
      <w:spacing w:before="16"/>
      <w:rPr>
        <w:rFonts w:asciiTheme="minorHAnsi" w:hAnsiTheme="minorHAnsi" w:cstheme="minorHAnsi"/>
        <w:sz w:val="20"/>
        <w:szCs w:val="20"/>
      </w:rPr>
    </w:pPr>
  </w:p>
  <w:p w14:paraId="249B6D6C" w14:textId="77777777" w:rsidR="00FE2205" w:rsidRDefault="00FE2205" w:rsidP="00FE2205">
    <w:pPr>
      <w:spacing w:before="16"/>
      <w:rPr>
        <w:rFonts w:asciiTheme="minorHAnsi" w:hAnsiTheme="minorHAnsi" w:cstheme="minorHAnsi"/>
        <w:sz w:val="20"/>
        <w:szCs w:val="20"/>
      </w:rPr>
    </w:pPr>
  </w:p>
  <w:p w14:paraId="12515D26" w14:textId="77777777" w:rsidR="00FE2205" w:rsidRDefault="00FE2205" w:rsidP="00FE2205">
    <w:pPr>
      <w:spacing w:before="16"/>
      <w:rPr>
        <w:rFonts w:asciiTheme="minorHAnsi" w:hAnsiTheme="minorHAnsi" w:cstheme="minorHAnsi"/>
        <w:sz w:val="20"/>
        <w:szCs w:val="20"/>
      </w:rPr>
    </w:pPr>
  </w:p>
  <w:p w14:paraId="2CFD5590" w14:textId="67AD2B9F" w:rsidR="00FE2205" w:rsidRPr="00FE2205" w:rsidRDefault="00FE2205" w:rsidP="00FE2205">
    <w:pPr>
      <w:spacing w:before="16"/>
      <w:jc w:val="right"/>
      <w:rPr>
        <w:rFonts w:ascii="Times New Roman" w:hAnsi="Times New Roman" w:cs="Times New Roman"/>
        <w:sz w:val="20"/>
      </w:rPr>
    </w:pPr>
    <w:r w:rsidRPr="00FE2205">
      <w:rPr>
        <w:rFonts w:ascii="Times New Roman" w:hAnsi="Times New Roman" w:cs="Times New Roman"/>
        <w:sz w:val="20"/>
      </w:rPr>
      <w:t>Dnr:</w:t>
    </w:r>
    <w:r w:rsidRPr="00FE2205">
      <w:rPr>
        <w:rFonts w:ascii="Times New Roman" w:hAnsi="Times New Roman" w:cs="Times New Roman"/>
        <w:spacing w:val="-6"/>
        <w:sz w:val="20"/>
      </w:rPr>
      <w:t xml:space="preserve"> HS 2024/</w:t>
    </w:r>
    <w:r>
      <w:rPr>
        <w:rFonts w:ascii="Times New Roman" w:hAnsi="Times New Roman" w:cs="Times New Roman"/>
        <w:spacing w:val="-6"/>
        <w:sz w:val="20"/>
      </w:rPr>
      <w:t>19</w:t>
    </w:r>
    <w:r w:rsidRPr="00FE2205">
      <w:rPr>
        <w:rFonts w:ascii="Times New Roman" w:hAnsi="Times New Roman" w:cs="Times New Roman"/>
        <w:spacing w:val="-6"/>
        <w:sz w:val="20"/>
      </w:rPr>
      <w:t xml:space="preserve">; </w:t>
    </w:r>
    <w:r w:rsidRPr="00FE2205">
      <w:rPr>
        <w:rFonts w:ascii="Times New Roman" w:hAnsi="Times New Roman" w:cs="Times New Roman"/>
        <w:sz w:val="20"/>
      </w:rPr>
      <w:t>HNT</w:t>
    </w:r>
    <w:r w:rsidRPr="00FE2205">
      <w:rPr>
        <w:rFonts w:ascii="Times New Roman" w:hAnsi="Times New Roman" w:cs="Times New Roman"/>
        <w:spacing w:val="-4"/>
        <w:sz w:val="20"/>
      </w:rPr>
      <w:t xml:space="preserve"> </w:t>
    </w:r>
    <w:r w:rsidRPr="00FE2205">
      <w:rPr>
        <w:rFonts w:ascii="Times New Roman" w:hAnsi="Times New Roman" w:cs="Times New Roman"/>
        <w:spacing w:val="-2"/>
        <w:sz w:val="20"/>
      </w:rPr>
      <w:t>2024/11</w:t>
    </w:r>
  </w:p>
  <w:p w14:paraId="7C1364CE" w14:textId="0DC840BB" w:rsidR="006C1A33" w:rsidRDefault="006C1A33">
    <w:pPr>
      <w:pStyle w:val="Brd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439B"/>
    <w:multiLevelType w:val="hybridMultilevel"/>
    <w:tmpl w:val="B7FE3E60"/>
    <w:lvl w:ilvl="0" w:tplc="51D60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28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F89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06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45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EE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49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E3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A35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672185"/>
    <w:multiLevelType w:val="hybridMultilevel"/>
    <w:tmpl w:val="4392C274"/>
    <w:lvl w:ilvl="0" w:tplc="6EB0A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52D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43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FE5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2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AEE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2D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88F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884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40749B"/>
    <w:multiLevelType w:val="hybridMultilevel"/>
    <w:tmpl w:val="7F3802FE"/>
    <w:lvl w:ilvl="0" w:tplc="1D14F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6A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64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C4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74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E5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226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8E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B83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3E2A0B"/>
    <w:multiLevelType w:val="hybridMultilevel"/>
    <w:tmpl w:val="4E44E546"/>
    <w:lvl w:ilvl="0" w:tplc="67886CC4">
      <w:numFmt w:val="bullet"/>
      <w:lvlText w:val="-"/>
      <w:lvlJc w:val="left"/>
      <w:pPr>
        <w:ind w:left="861" w:hanging="361"/>
      </w:pPr>
      <w:rPr>
        <w:rFonts w:ascii="Georgia" w:eastAsia="Georgia" w:hAnsi="Georgia" w:cs="Georgia" w:hint="default"/>
        <w:b w:val="0"/>
        <w:bCs w:val="0"/>
        <w:i w:val="0"/>
        <w:iCs w:val="0"/>
        <w:color w:val="76923A"/>
        <w:spacing w:val="0"/>
        <w:w w:val="100"/>
        <w:sz w:val="22"/>
        <w:szCs w:val="22"/>
        <w:lang w:val="sv-SE" w:eastAsia="en-US" w:bidi="ar-SA"/>
      </w:rPr>
    </w:lvl>
    <w:lvl w:ilvl="1" w:tplc="2FECB7DE">
      <w:numFmt w:val="bullet"/>
      <w:lvlText w:val="•"/>
      <w:lvlJc w:val="left"/>
      <w:pPr>
        <w:ind w:left="1679" w:hanging="361"/>
      </w:pPr>
      <w:rPr>
        <w:rFonts w:hint="default"/>
        <w:lang w:val="sv-SE" w:eastAsia="en-US" w:bidi="ar-SA"/>
      </w:rPr>
    </w:lvl>
    <w:lvl w:ilvl="2" w:tplc="5B6EE02E">
      <w:numFmt w:val="bullet"/>
      <w:lvlText w:val="•"/>
      <w:lvlJc w:val="left"/>
      <w:pPr>
        <w:ind w:left="2499" w:hanging="361"/>
      </w:pPr>
      <w:rPr>
        <w:rFonts w:hint="default"/>
        <w:lang w:val="sv-SE" w:eastAsia="en-US" w:bidi="ar-SA"/>
      </w:rPr>
    </w:lvl>
    <w:lvl w:ilvl="3" w:tplc="EAB8144A">
      <w:numFmt w:val="bullet"/>
      <w:lvlText w:val="•"/>
      <w:lvlJc w:val="left"/>
      <w:pPr>
        <w:ind w:left="3319" w:hanging="361"/>
      </w:pPr>
      <w:rPr>
        <w:rFonts w:hint="default"/>
        <w:lang w:val="sv-SE" w:eastAsia="en-US" w:bidi="ar-SA"/>
      </w:rPr>
    </w:lvl>
    <w:lvl w:ilvl="4" w:tplc="D8722BF6">
      <w:numFmt w:val="bullet"/>
      <w:lvlText w:val="•"/>
      <w:lvlJc w:val="left"/>
      <w:pPr>
        <w:ind w:left="4139" w:hanging="361"/>
      </w:pPr>
      <w:rPr>
        <w:rFonts w:hint="default"/>
        <w:lang w:val="sv-SE" w:eastAsia="en-US" w:bidi="ar-SA"/>
      </w:rPr>
    </w:lvl>
    <w:lvl w:ilvl="5" w:tplc="05A49D70">
      <w:numFmt w:val="bullet"/>
      <w:lvlText w:val="•"/>
      <w:lvlJc w:val="left"/>
      <w:pPr>
        <w:ind w:left="4959" w:hanging="361"/>
      </w:pPr>
      <w:rPr>
        <w:rFonts w:hint="default"/>
        <w:lang w:val="sv-SE" w:eastAsia="en-US" w:bidi="ar-SA"/>
      </w:rPr>
    </w:lvl>
    <w:lvl w:ilvl="6" w:tplc="82E2A9AC">
      <w:numFmt w:val="bullet"/>
      <w:lvlText w:val="•"/>
      <w:lvlJc w:val="left"/>
      <w:pPr>
        <w:ind w:left="5779" w:hanging="361"/>
      </w:pPr>
      <w:rPr>
        <w:rFonts w:hint="default"/>
        <w:lang w:val="sv-SE" w:eastAsia="en-US" w:bidi="ar-SA"/>
      </w:rPr>
    </w:lvl>
    <w:lvl w:ilvl="7" w:tplc="DD50BF64">
      <w:numFmt w:val="bullet"/>
      <w:lvlText w:val="•"/>
      <w:lvlJc w:val="left"/>
      <w:pPr>
        <w:ind w:left="6599" w:hanging="361"/>
      </w:pPr>
      <w:rPr>
        <w:rFonts w:hint="default"/>
        <w:lang w:val="sv-SE" w:eastAsia="en-US" w:bidi="ar-SA"/>
      </w:rPr>
    </w:lvl>
    <w:lvl w:ilvl="8" w:tplc="ECB44854">
      <w:numFmt w:val="bullet"/>
      <w:lvlText w:val="•"/>
      <w:lvlJc w:val="left"/>
      <w:pPr>
        <w:ind w:left="7419" w:hanging="361"/>
      </w:pPr>
      <w:rPr>
        <w:rFonts w:hint="default"/>
        <w:lang w:val="sv-SE" w:eastAsia="en-US" w:bidi="ar-SA"/>
      </w:rPr>
    </w:lvl>
  </w:abstractNum>
  <w:abstractNum w:abstractNumId="4" w15:restartNumberingAfterBreak="0">
    <w:nsid w:val="41B61914"/>
    <w:multiLevelType w:val="hybridMultilevel"/>
    <w:tmpl w:val="9CACE8AC"/>
    <w:lvl w:ilvl="0" w:tplc="C47EA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E5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AB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B2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66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20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324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AD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8F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33"/>
    <w:rsid w:val="000613E1"/>
    <w:rsid w:val="000C6D62"/>
    <w:rsid w:val="000D24A0"/>
    <w:rsid w:val="001411BF"/>
    <w:rsid w:val="00163126"/>
    <w:rsid w:val="001F4928"/>
    <w:rsid w:val="002A07F6"/>
    <w:rsid w:val="002F6E04"/>
    <w:rsid w:val="00304D0D"/>
    <w:rsid w:val="00431B7B"/>
    <w:rsid w:val="0044444D"/>
    <w:rsid w:val="004E3A47"/>
    <w:rsid w:val="004E781D"/>
    <w:rsid w:val="00510A3E"/>
    <w:rsid w:val="00524C75"/>
    <w:rsid w:val="005513DA"/>
    <w:rsid w:val="00561F3E"/>
    <w:rsid w:val="00567CA5"/>
    <w:rsid w:val="00572FAF"/>
    <w:rsid w:val="005851D1"/>
    <w:rsid w:val="006848A3"/>
    <w:rsid w:val="006C1A33"/>
    <w:rsid w:val="007278AC"/>
    <w:rsid w:val="00775811"/>
    <w:rsid w:val="007B34C2"/>
    <w:rsid w:val="008272FB"/>
    <w:rsid w:val="008A410E"/>
    <w:rsid w:val="008C0962"/>
    <w:rsid w:val="00927AEF"/>
    <w:rsid w:val="009B199F"/>
    <w:rsid w:val="009C2AF1"/>
    <w:rsid w:val="00A03ABD"/>
    <w:rsid w:val="00B96937"/>
    <w:rsid w:val="00BA5F5E"/>
    <w:rsid w:val="00BB3F62"/>
    <w:rsid w:val="00C55181"/>
    <w:rsid w:val="00C802DE"/>
    <w:rsid w:val="00D3428B"/>
    <w:rsid w:val="00D539F5"/>
    <w:rsid w:val="00DA5093"/>
    <w:rsid w:val="00E0061B"/>
    <w:rsid w:val="00EB05D0"/>
    <w:rsid w:val="00EE35A4"/>
    <w:rsid w:val="00F11297"/>
    <w:rsid w:val="00F408B2"/>
    <w:rsid w:val="00F57345"/>
    <w:rsid w:val="00F65568"/>
    <w:rsid w:val="00F9589E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66D09B"/>
  <w15:docId w15:val="{2E9F5CFF-EFEC-43FE-94F9-D6C1E42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spacing w:line="250" w:lineRule="exact"/>
      <w:ind w:left="141"/>
      <w:outlineLvl w:val="1"/>
    </w:pPr>
    <w:rPr>
      <w:rFonts w:ascii="Georgia" w:eastAsia="Georgia" w:hAnsi="Georgia" w:cs="Georgia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Georgia" w:eastAsia="Georgia" w:hAnsi="Georgia" w:cs="Georgia"/>
    </w:rPr>
  </w:style>
  <w:style w:type="paragraph" w:styleId="Rubrik">
    <w:name w:val="Title"/>
    <w:basedOn w:val="Normal"/>
    <w:uiPriority w:val="10"/>
    <w:qFormat/>
    <w:pPr>
      <w:ind w:left="141"/>
    </w:pPr>
    <w:rPr>
      <w:b/>
      <w:bCs/>
      <w:sz w:val="40"/>
      <w:szCs w:val="40"/>
    </w:rPr>
  </w:style>
  <w:style w:type="paragraph" w:styleId="Liststycke">
    <w:name w:val="List Paragraph"/>
    <w:basedOn w:val="Normal"/>
    <w:uiPriority w:val="1"/>
    <w:qFormat/>
    <w:pPr>
      <w:spacing w:before="21"/>
      <w:ind w:left="861" w:hanging="36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431B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1B7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1B7B"/>
    <w:rPr>
      <w:rFonts w:ascii="Calibri" w:eastAsia="Calibri" w:hAnsi="Calibri" w:cs="Calibri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1B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1B7B"/>
    <w:rPr>
      <w:rFonts w:ascii="Calibri" w:eastAsia="Calibri" w:hAnsi="Calibri" w:cs="Calibri"/>
      <w:b/>
      <w:bCs/>
      <w:sz w:val="20"/>
      <w:szCs w:val="2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6848A3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48A3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848A3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48A3"/>
    <w:rPr>
      <w:rFonts w:ascii="Calibri" w:eastAsia="Calibri" w:hAnsi="Calibri" w:cs="Calibri"/>
      <w:lang w:val="sv-SE"/>
    </w:rPr>
  </w:style>
  <w:style w:type="character" w:styleId="Hyperlnk">
    <w:name w:val="Hyperlink"/>
    <w:basedOn w:val="Standardstycketeckensnitt"/>
    <w:uiPriority w:val="99"/>
    <w:unhideWhenUsed/>
    <w:rsid w:val="00F9589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5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4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26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36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4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2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5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8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1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2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4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5894</Characters>
  <Application>Microsoft Office Word</Application>
  <DocSecurity>4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Karlstads Universitet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Bergman Biologi</dc:creator>
  <cp:lastModifiedBy>Maria Klint Hidén</cp:lastModifiedBy>
  <cp:revision>2</cp:revision>
  <cp:lastPrinted>2024-10-17T13:25:00Z</cp:lastPrinted>
  <dcterms:created xsi:type="dcterms:W3CDTF">2025-11-24T11:06:00Z</dcterms:created>
  <dcterms:modified xsi:type="dcterms:W3CDTF">2025-11-24T11:06:00Z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2023-12-02T00:00:00Z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D:20190927072156</vt:lpwstr>
  </property>
</Properties>
</file>