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2AD9" w14:textId="30326D5F" w:rsidR="00155D63" w:rsidRPr="000566FF" w:rsidRDefault="00080D9E" w:rsidP="000566FF">
      <w:pPr>
        <w:pStyle w:val="NoSpacing"/>
        <w:jc w:val="center"/>
        <w:rPr>
          <w:rFonts w:ascii="Calibri" w:hAnsi="Calibri" w:cs="Calibri"/>
          <w:b/>
          <w:bCs/>
          <w:sz w:val="22"/>
          <w:szCs w:val="22"/>
          <w:lang w:val="en-US"/>
        </w:rPr>
      </w:pPr>
      <w:r w:rsidRPr="000566FF">
        <w:rPr>
          <w:rFonts w:ascii="Calibri" w:hAnsi="Calibri" w:cs="Calibri"/>
          <w:b/>
          <w:bCs/>
          <w:sz w:val="22"/>
          <w:szCs w:val="22"/>
          <w:lang w:val="en-US"/>
        </w:rPr>
        <w:t>Longer-term mobility for PhD students and</w:t>
      </w:r>
    </w:p>
    <w:p w14:paraId="37166E8E" w14:textId="64594C3B" w:rsidR="00155D63" w:rsidRPr="000566FF" w:rsidRDefault="00080D9E" w:rsidP="000566FF">
      <w:pPr>
        <w:pStyle w:val="NoSpacing"/>
        <w:jc w:val="center"/>
        <w:rPr>
          <w:rFonts w:ascii="Calibri" w:hAnsi="Calibri" w:cs="Calibri"/>
          <w:b/>
          <w:bCs/>
          <w:sz w:val="22"/>
          <w:szCs w:val="22"/>
          <w:lang w:val="en-US"/>
        </w:rPr>
      </w:pPr>
      <w:r w:rsidRPr="000566FF">
        <w:rPr>
          <w:rFonts w:ascii="Calibri" w:hAnsi="Calibri" w:cs="Calibri"/>
          <w:b/>
          <w:bCs/>
          <w:sz w:val="22"/>
          <w:szCs w:val="22"/>
          <w:lang w:val="en-US"/>
        </w:rPr>
        <w:t>Early Career Researchers</w:t>
      </w:r>
      <w:r w:rsidR="00155D63" w:rsidRPr="000566FF">
        <w:rPr>
          <w:rFonts w:ascii="Calibri" w:hAnsi="Calibri" w:cs="Calibri"/>
          <w:b/>
          <w:bCs/>
          <w:sz w:val="22"/>
          <w:szCs w:val="22"/>
          <w:lang w:val="en-US"/>
        </w:rPr>
        <w:t xml:space="preserve"> to or from Karlstad University</w:t>
      </w:r>
    </w:p>
    <w:p w14:paraId="50CE5F2E" w14:textId="77777777" w:rsidR="00155D63" w:rsidRPr="000566FF" w:rsidRDefault="00155D63" w:rsidP="00155D63">
      <w:pPr>
        <w:spacing w:line="276" w:lineRule="auto"/>
        <w:jc w:val="center"/>
        <w:rPr>
          <w:rFonts w:ascii="Calibri" w:hAnsi="Calibri" w:cs="Calibri"/>
          <w:b/>
          <w:bCs/>
          <w:sz w:val="22"/>
          <w:szCs w:val="22"/>
          <w:lang w:val="en-US"/>
        </w:rPr>
      </w:pPr>
    </w:p>
    <w:p w14:paraId="76C38A26" w14:textId="0FD2C2B5" w:rsidR="00155D63" w:rsidRPr="000566FF" w:rsidRDefault="00155D63" w:rsidP="00155D63">
      <w:pPr>
        <w:jc w:val="center"/>
        <w:rPr>
          <w:rFonts w:ascii="Calibri" w:hAnsi="Calibri" w:cs="Calibri"/>
          <w:b/>
          <w:bCs/>
          <w:sz w:val="22"/>
          <w:szCs w:val="22"/>
          <w:lang w:val="en-GB"/>
        </w:rPr>
      </w:pPr>
      <w:r w:rsidRPr="000566FF">
        <w:rPr>
          <w:rFonts w:ascii="Calibri" w:hAnsi="Calibri" w:cs="Calibri"/>
          <w:b/>
          <w:bCs/>
          <w:sz w:val="22"/>
          <w:szCs w:val="22"/>
          <w:lang w:val="en-GB"/>
        </w:rPr>
        <w:t>APPLICATION FORM</w:t>
      </w:r>
    </w:p>
    <w:p w14:paraId="183AC19B" w14:textId="0E92AD09" w:rsidR="00591B39" w:rsidRPr="000566FF" w:rsidRDefault="006E5DF7" w:rsidP="00886C90">
      <w:pPr>
        <w:pStyle w:val="ListParagraph"/>
        <w:numPr>
          <w:ilvl w:val="0"/>
          <w:numId w:val="9"/>
        </w:numPr>
        <w:rPr>
          <w:rFonts w:ascii="Calibri" w:hAnsi="Calibri" w:cs="Calibri"/>
          <w:b/>
          <w:bCs/>
          <w:sz w:val="22"/>
          <w:szCs w:val="22"/>
          <w:lang w:val="en-GB"/>
        </w:rPr>
      </w:pPr>
      <w:r>
        <w:rPr>
          <w:rFonts w:ascii="Calibri" w:hAnsi="Calibri" w:cs="Calibri"/>
          <w:b/>
          <w:bCs/>
          <w:sz w:val="22"/>
          <w:szCs w:val="22"/>
          <w:lang w:val="en-GB"/>
        </w:rPr>
        <w:t>Applicant</w:t>
      </w:r>
      <w:r w:rsidR="00155D63" w:rsidRPr="000566FF">
        <w:rPr>
          <w:rFonts w:ascii="Calibri" w:hAnsi="Calibri" w:cs="Calibri"/>
          <w:b/>
          <w:bCs/>
          <w:sz w:val="22"/>
          <w:szCs w:val="22"/>
          <w:lang w:val="en-GB"/>
        </w:rPr>
        <w:t>’s details</w:t>
      </w:r>
    </w:p>
    <w:tbl>
      <w:tblPr>
        <w:tblStyle w:val="TableGrid"/>
        <w:tblW w:w="0" w:type="auto"/>
        <w:tblInd w:w="360" w:type="dxa"/>
        <w:tblLook w:val="04A0" w:firstRow="1" w:lastRow="0" w:firstColumn="1" w:lastColumn="0" w:noHBand="0" w:noVBand="1"/>
      </w:tblPr>
      <w:tblGrid>
        <w:gridCol w:w="4381"/>
        <w:gridCol w:w="4321"/>
      </w:tblGrid>
      <w:tr w:rsidR="00591B39" w:rsidRPr="000566FF" w14:paraId="51002C28" w14:textId="77777777" w:rsidTr="00591B39">
        <w:tc>
          <w:tcPr>
            <w:tcW w:w="4381" w:type="dxa"/>
          </w:tcPr>
          <w:p w14:paraId="56983B83"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Name:</w:t>
            </w:r>
          </w:p>
          <w:p w14:paraId="046E38D9" w14:textId="77777777" w:rsidR="00591B39" w:rsidRPr="000566FF" w:rsidRDefault="00591B39" w:rsidP="00591B39">
            <w:pPr>
              <w:rPr>
                <w:rFonts w:ascii="Calibri" w:hAnsi="Calibri" w:cs="Calibri"/>
                <w:b/>
                <w:bCs/>
                <w:sz w:val="22"/>
                <w:szCs w:val="22"/>
                <w:lang w:val="en-GB"/>
              </w:rPr>
            </w:pPr>
          </w:p>
        </w:tc>
        <w:tc>
          <w:tcPr>
            <w:tcW w:w="4321" w:type="dxa"/>
          </w:tcPr>
          <w:p w14:paraId="138784D9" w14:textId="77777777" w:rsidR="00591B39" w:rsidRPr="000566FF" w:rsidRDefault="00591B39" w:rsidP="00591B39">
            <w:pPr>
              <w:rPr>
                <w:rFonts w:ascii="Calibri" w:hAnsi="Calibri" w:cs="Calibri"/>
                <w:b/>
                <w:bCs/>
                <w:sz w:val="22"/>
                <w:szCs w:val="22"/>
                <w:lang w:val="en-GB"/>
              </w:rPr>
            </w:pPr>
          </w:p>
        </w:tc>
      </w:tr>
      <w:tr w:rsidR="00591B39" w:rsidRPr="000566FF" w14:paraId="405030BD" w14:textId="77777777" w:rsidTr="00591B39">
        <w:tc>
          <w:tcPr>
            <w:tcW w:w="4381" w:type="dxa"/>
          </w:tcPr>
          <w:p w14:paraId="511365E7"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Position:</w:t>
            </w:r>
          </w:p>
          <w:p w14:paraId="0EAAE4A2" w14:textId="77777777" w:rsidR="00591B39" w:rsidRPr="000566FF" w:rsidRDefault="00591B39" w:rsidP="00591B39">
            <w:pPr>
              <w:rPr>
                <w:rFonts w:ascii="Calibri" w:hAnsi="Calibri" w:cs="Calibri"/>
                <w:b/>
                <w:bCs/>
                <w:sz w:val="22"/>
                <w:szCs w:val="22"/>
                <w:lang w:val="en-GB"/>
              </w:rPr>
            </w:pPr>
          </w:p>
        </w:tc>
        <w:tc>
          <w:tcPr>
            <w:tcW w:w="4321" w:type="dxa"/>
          </w:tcPr>
          <w:p w14:paraId="4D11D61F" w14:textId="77777777" w:rsidR="00591B39" w:rsidRPr="000566FF" w:rsidRDefault="00591B39" w:rsidP="00591B39">
            <w:pPr>
              <w:rPr>
                <w:rFonts w:ascii="Calibri" w:hAnsi="Calibri" w:cs="Calibri"/>
                <w:b/>
                <w:bCs/>
                <w:sz w:val="22"/>
                <w:szCs w:val="22"/>
                <w:lang w:val="en-GB"/>
              </w:rPr>
            </w:pPr>
          </w:p>
        </w:tc>
      </w:tr>
      <w:tr w:rsidR="00591B39" w:rsidRPr="000566FF" w14:paraId="3BB90BA7" w14:textId="77777777" w:rsidTr="00591B39">
        <w:tc>
          <w:tcPr>
            <w:tcW w:w="4381" w:type="dxa"/>
          </w:tcPr>
          <w:p w14:paraId="1FFC045A"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Date PhD awarded or date forecast:</w:t>
            </w:r>
          </w:p>
          <w:p w14:paraId="5F6A9574" w14:textId="77777777" w:rsidR="00591B39" w:rsidRPr="000566FF" w:rsidRDefault="00591B39" w:rsidP="00591B39">
            <w:pPr>
              <w:rPr>
                <w:rFonts w:ascii="Calibri" w:hAnsi="Calibri" w:cs="Calibri"/>
                <w:b/>
                <w:bCs/>
                <w:sz w:val="22"/>
                <w:szCs w:val="22"/>
                <w:lang w:val="en-GB"/>
              </w:rPr>
            </w:pPr>
          </w:p>
        </w:tc>
        <w:tc>
          <w:tcPr>
            <w:tcW w:w="4321" w:type="dxa"/>
          </w:tcPr>
          <w:p w14:paraId="16F47855" w14:textId="77777777" w:rsidR="00591B39" w:rsidRPr="000566FF" w:rsidRDefault="00591B39" w:rsidP="00591B39">
            <w:pPr>
              <w:rPr>
                <w:rFonts w:ascii="Calibri" w:hAnsi="Calibri" w:cs="Calibri"/>
                <w:b/>
                <w:bCs/>
                <w:sz w:val="22"/>
                <w:szCs w:val="22"/>
                <w:lang w:val="en-GB"/>
              </w:rPr>
            </w:pPr>
          </w:p>
        </w:tc>
      </w:tr>
      <w:tr w:rsidR="00591B39" w:rsidRPr="000566FF" w14:paraId="4770464D" w14:textId="77777777" w:rsidTr="00591B39">
        <w:tc>
          <w:tcPr>
            <w:tcW w:w="4381" w:type="dxa"/>
          </w:tcPr>
          <w:p w14:paraId="5DE810A3" w14:textId="20FACED5"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Home university and department:</w:t>
            </w:r>
          </w:p>
          <w:p w14:paraId="4500D70A" w14:textId="77777777" w:rsidR="00591B39" w:rsidRPr="000566FF" w:rsidRDefault="00591B39" w:rsidP="00591B39">
            <w:pPr>
              <w:rPr>
                <w:rFonts w:ascii="Calibri" w:hAnsi="Calibri" w:cs="Calibri"/>
                <w:b/>
                <w:bCs/>
                <w:sz w:val="22"/>
                <w:szCs w:val="22"/>
                <w:lang w:val="en-GB"/>
              </w:rPr>
            </w:pPr>
          </w:p>
        </w:tc>
        <w:tc>
          <w:tcPr>
            <w:tcW w:w="4321" w:type="dxa"/>
          </w:tcPr>
          <w:p w14:paraId="4C467E83" w14:textId="77777777" w:rsidR="00591B39" w:rsidRPr="000566FF" w:rsidRDefault="00591B39" w:rsidP="00591B39">
            <w:pPr>
              <w:rPr>
                <w:rFonts w:ascii="Calibri" w:hAnsi="Calibri" w:cs="Calibri"/>
                <w:b/>
                <w:bCs/>
                <w:sz w:val="22"/>
                <w:szCs w:val="22"/>
                <w:lang w:val="en-GB"/>
              </w:rPr>
            </w:pPr>
          </w:p>
        </w:tc>
      </w:tr>
      <w:tr w:rsidR="00591B39" w:rsidRPr="000566FF" w14:paraId="415D9607" w14:textId="77777777" w:rsidTr="00591B39">
        <w:tc>
          <w:tcPr>
            <w:tcW w:w="4381" w:type="dxa"/>
          </w:tcPr>
          <w:p w14:paraId="3BFC539D"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Email address:</w:t>
            </w:r>
          </w:p>
          <w:p w14:paraId="00E3AA7E" w14:textId="77777777" w:rsidR="00591B39" w:rsidRPr="000566FF" w:rsidRDefault="00591B39" w:rsidP="00591B39">
            <w:pPr>
              <w:rPr>
                <w:rFonts w:ascii="Calibri" w:hAnsi="Calibri" w:cs="Calibri"/>
                <w:b/>
                <w:bCs/>
                <w:sz w:val="22"/>
                <w:szCs w:val="22"/>
                <w:lang w:val="en-GB"/>
              </w:rPr>
            </w:pPr>
          </w:p>
        </w:tc>
        <w:tc>
          <w:tcPr>
            <w:tcW w:w="4321" w:type="dxa"/>
          </w:tcPr>
          <w:p w14:paraId="39104CC3" w14:textId="77777777" w:rsidR="00591B39" w:rsidRPr="000566FF" w:rsidRDefault="00591B39" w:rsidP="00591B39">
            <w:pPr>
              <w:rPr>
                <w:rFonts w:ascii="Calibri" w:hAnsi="Calibri" w:cs="Calibri"/>
                <w:b/>
                <w:bCs/>
                <w:sz w:val="22"/>
                <w:szCs w:val="22"/>
                <w:lang w:val="en-GB"/>
              </w:rPr>
            </w:pPr>
          </w:p>
        </w:tc>
      </w:tr>
    </w:tbl>
    <w:p w14:paraId="1E36CEF9" w14:textId="257482DE" w:rsidR="00155D63" w:rsidRDefault="00155D63" w:rsidP="00886C90">
      <w:pPr>
        <w:rPr>
          <w:rFonts w:ascii="Calibri" w:hAnsi="Calibri" w:cs="Calibri"/>
          <w:b/>
          <w:bCs/>
          <w:sz w:val="22"/>
          <w:szCs w:val="22"/>
          <w:lang w:val="en-GB"/>
        </w:rPr>
      </w:pPr>
    </w:p>
    <w:p w14:paraId="01CD3846" w14:textId="77777777" w:rsidR="006E5DF7" w:rsidRPr="000566FF" w:rsidRDefault="006E5DF7" w:rsidP="00886C90">
      <w:pPr>
        <w:rPr>
          <w:rFonts w:ascii="Calibri" w:hAnsi="Calibri" w:cs="Calibri"/>
          <w:b/>
          <w:bCs/>
          <w:sz w:val="22"/>
          <w:szCs w:val="22"/>
          <w:lang w:val="en-GB"/>
        </w:rPr>
      </w:pPr>
    </w:p>
    <w:p w14:paraId="099E3C2D" w14:textId="77777777" w:rsidR="00591B39" w:rsidRPr="000566FF" w:rsidRDefault="00886C90" w:rsidP="00886C90">
      <w:pPr>
        <w:pStyle w:val="ListParagraph"/>
        <w:numPr>
          <w:ilvl w:val="0"/>
          <w:numId w:val="9"/>
        </w:numPr>
        <w:rPr>
          <w:rFonts w:ascii="Calibri" w:hAnsi="Calibri" w:cs="Calibri"/>
          <w:b/>
          <w:bCs/>
          <w:sz w:val="22"/>
          <w:szCs w:val="22"/>
          <w:lang w:val="en-GB"/>
        </w:rPr>
      </w:pPr>
      <w:r w:rsidRPr="000566FF">
        <w:rPr>
          <w:rFonts w:ascii="Calibri" w:hAnsi="Calibri" w:cs="Calibri"/>
          <w:b/>
          <w:bCs/>
          <w:sz w:val="22"/>
          <w:szCs w:val="22"/>
          <w:lang w:val="en-GB"/>
        </w:rPr>
        <w:t>Mobility details</w:t>
      </w:r>
      <w:r w:rsidRPr="000566FF">
        <w:rPr>
          <w:rFonts w:ascii="Calibri" w:hAnsi="Calibri" w:cs="Calibri"/>
          <w:b/>
          <w:bCs/>
          <w:sz w:val="22"/>
          <w:szCs w:val="22"/>
          <w:lang w:val="en-GB"/>
        </w:rPr>
        <w:br/>
      </w:r>
    </w:p>
    <w:tbl>
      <w:tblPr>
        <w:tblStyle w:val="TableGrid"/>
        <w:tblW w:w="0" w:type="auto"/>
        <w:tblInd w:w="360" w:type="dxa"/>
        <w:tblLook w:val="04A0" w:firstRow="1" w:lastRow="0" w:firstColumn="1" w:lastColumn="0" w:noHBand="0" w:noVBand="1"/>
      </w:tblPr>
      <w:tblGrid>
        <w:gridCol w:w="4404"/>
        <w:gridCol w:w="4298"/>
      </w:tblGrid>
      <w:tr w:rsidR="00591B39" w:rsidRPr="000566FF" w14:paraId="339E5C80" w14:textId="77777777" w:rsidTr="00591B39">
        <w:tc>
          <w:tcPr>
            <w:tcW w:w="4404" w:type="dxa"/>
          </w:tcPr>
          <w:p w14:paraId="1CB23729"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Name of host university:</w:t>
            </w:r>
          </w:p>
          <w:p w14:paraId="5B193F1E" w14:textId="77777777" w:rsidR="00591B39" w:rsidRPr="000566FF" w:rsidRDefault="00591B39" w:rsidP="00591B39">
            <w:pPr>
              <w:rPr>
                <w:rFonts w:ascii="Calibri" w:hAnsi="Calibri" w:cs="Calibri"/>
                <w:b/>
                <w:bCs/>
                <w:sz w:val="22"/>
                <w:szCs w:val="22"/>
                <w:lang w:val="en-GB"/>
              </w:rPr>
            </w:pPr>
          </w:p>
        </w:tc>
        <w:tc>
          <w:tcPr>
            <w:tcW w:w="4298" w:type="dxa"/>
          </w:tcPr>
          <w:p w14:paraId="72975B81" w14:textId="77777777" w:rsidR="00591B39" w:rsidRPr="000566FF" w:rsidRDefault="00591B39" w:rsidP="00591B39">
            <w:pPr>
              <w:rPr>
                <w:rFonts w:ascii="Calibri" w:hAnsi="Calibri" w:cs="Calibri"/>
                <w:b/>
                <w:bCs/>
                <w:sz w:val="22"/>
                <w:szCs w:val="22"/>
                <w:lang w:val="en-GB"/>
              </w:rPr>
            </w:pPr>
          </w:p>
        </w:tc>
      </w:tr>
      <w:tr w:rsidR="00591B39" w:rsidRPr="000566FF" w14:paraId="720A541E" w14:textId="77777777" w:rsidTr="00591B39">
        <w:tc>
          <w:tcPr>
            <w:tcW w:w="4404" w:type="dxa"/>
          </w:tcPr>
          <w:p w14:paraId="77E4F200" w14:textId="77777777" w:rsidR="00591B39" w:rsidRPr="000566FF" w:rsidRDefault="00591B39" w:rsidP="00591B39">
            <w:pPr>
              <w:rPr>
                <w:rFonts w:ascii="Calibri" w:hAnsi="Calibri" w:cs="Calibri"/>
                <w:sz w:val="22"/>
                <w:szCs w:val="22"/>
                <w:lang w:val="en-GB"/>
              </w:rPr>
            </w:pPr>
            <w:r w:rsidRPr="000566FF">
              <w:rPr>
                <w:rFonts w:ascii="Calibri" w:hAnsi="Calibri" w:cs="Calibri"/>
                <w:sz w:val="22"/>
                <w:szCs w:val="22"/>
                <w:lang w:val="en-GB"/>
              </w:rPr>
              <w:t>Duration of proposed mobility (</w:t>
            </w:r>
            <w:r w:rsidRPr="000566FF">
              <w:rPr>
                <w:rFonts w:ascii="Calibri" w:hAnsi="Calibri" w:cs="Calibri"/>
                <w:i/>
                <w:iCs/>
                <w:sz w:val="22"/>
                <w:szCs w:val="22"/>
                <w:lang w:val="en-GB"/>
              </w:rPr>
              <w:t>dates</w:t>
            </w:r>
            <w:r w:rsidRPr="000566FF">
              <w:rPr>
                <w:rFonts w:ascii="Calibri" w:hAnsi="Calibri" w:cs="Calibri"/>
                <w:sz w:val="22"/>
                <w:szCs w:val="22"/>
                <w:lang w:val="en-GB"/>
              </w:rPr>
              <w:t>):</w:t>
            </w:r>
          </w:p>
          <w:p w14:paraId="0AAA7FB8" w14:textId="77777777" w:rsidR="00591B39" w:rsidRPr="000566FF" w:rsidRDefault="00591B39" w:rsidP="00591B39">
            <w:pPr>
              <w:rPr>
                <w:rFonts w:ascii="Calibri" w:hAnsi="Calibri" w:cs="Calibri"/>
                <w:b/>
                <w:bCs/>
                <w:sz w:val="22"/>
                <w:szCs w:val="22"/>
                <w:lang w:val="en-GB"/>
              </w:rPr>
            </w:pPr>
          </w:p>
        </w:tc>
        <w:tc>
          <w:tcPr>
            <w:tcW w:w="4298" w:type="dxa"/>
          </w:tcPr>
          <w:p w14:paraId="49F25DEE" w14:textId="77777777" w:rsidR="00591B39" w:rsidRPr="000566FF" w:rsidRDefault="00591B39" w:rsidP="00591B39">
            <w:pPr>
              <w:rPr>
                <w:rFonts w:ascii="Calibri" w:hAnsi="Calibri" w:cs="Calibri"/>
                <w:b/>
                <w:bCs/>
                <w:sz w:val="22"/>
                <w:szCs w:val="22"/>
                <w:lang w:val="en-GB"/>
              </w:rPr>
            </w:pPr>
          </w:p>
        </w:tc>
      </w:tr>
    </w:tbl>
    <w:p w14:paraId="005A9333" w14:textId="543C770B" w:rsidR="00155D63" w:rsidRDefault="00155D63" w:rsidP="00591B39">
      <w:pPr>
        <w:pStyle w:val="ListParagraph"/>
        <w:ind w:left="360"/>
        <w:rPr>
          <w:rFonts w:ascii="Calibri" w:hAnsi="Calibri" w:cs="Calibri"/>
          <w:b/>
          <w:bCs/>
          <w:sz w:val="22"/>
          <w:szCs w:val="22"/>
          <w:lang w:val="en-GB"/>
        </w:rPr>
      </w:pPr>
    </w:p>
    <w:p w14:paraId="2EAFB30B" w14:textId="77777777" w:rsidR="006E5DF7" w:rsidRPr="000566FF" w:rsidRDefault="006E5DF7" w:rsidP="00591B39">
      <w:pPr>
        <w:pStyle w:val="ListParagraph"/>
        <w:ind w:left="360"/>
        <w:rPr>
          <w:rFonts w:ascii="Calibri" w:hAnsi="Calibri" w:cs="Calibri"/>
          <w:b/>
          <w:bCs/>
          <w:sz w:val="22"/>
          <w:szCs w:val="22"/>
          <w:lang w:val="en-GB"/>
        </w:rPr>
      </w:pPr>
    </w:p>
    <w:p w14:paraId="75CD602B" w14:textId="77777777" w:rsidR="00591B39" w:rsidRPr="000566FF" w:rsidRDefault="00591B39" w:rsidP="00591B39">
      <w:pPr>
        <w:pStyle w:val="ListParagraph"/>
        <w:ind w:left="360"/>
        <w:rPr>
          <w:rFonts w:ascii="Calibri" w:hAnsi="Calibri" w:cs="Calibri"/>
          <w:b/>
          <w:bCs/>
          <w:sz w:val="22"/>
          <w:szCs w:val="22"/>
          <w:lang w:val="en-GB"/>
        </w:rPr>
      </w:pPr>
    </w:p>
    <w:p w14:paraId="1BDD0FA1" w14:textId="47F1FAC3" w:rsidR="00886C90" w:rsidRPr="000566FF" w:rsidRDefault="00886C90" w:rsidP="00591B39">
      <w:pPr>
        <w:pStyle w:val="ListParagraph"/>
        <w:numPr>
          <w:ilvl w:val="0"/>
          <w:numId w:val="9"/>
        </w:numPr>
        <w:rPr>
          <w:rFonts w:ascii="Calibri" w:hAnsi="Calibri" w:cs="Calibri"/>
          <w:b/>
          <w:bCs/>
          <w:sz w:val="22"/>
          <w:szCs w:val="22"/>
          <w:lang w:val="en-GB"/>
        </w:rPr>
      </w:pPr>
      <w:r w:rsidRPr="000566FF">
        <w:rPr>
          <w:rFonts w:ascii="Calibri" w:hAnsi="Calibri" w:cs="Calibri"/>
          <w:b/>
          <w:bCs/>
          <w:sz w:val="22"/>
          <w:szCs w:val="22"/>
          <w:lang w:val="en-GB"/>
        </w:rPr>
        <w:t xml:space="preserve">MIRAI Global Challenge Team most relevant to </w:t>
      </w:r>
      <w:r w:rsidR="006E5DF7">
        <w:rPr>
          <w:rFonts w:ascii="Calibri" w:hAnsi="Calibri" w:cs="Calibri"/>
          <w:b/>
          <w:bCs/>
          <w:sz w:val="22"/>
          <w:szCs w:val="22"/>
          <w:lang w:val="en-GB"/>
        </w:rPr>
        <w:t>applicant</w:t>
      </w:r>
      <w:r w:rsidRPr="000566FF">
        <w:rPr>
          <w:rFonts w:ascii="Calibri" w:hAnsi="Calibri" w:cs="Calibri"/>
          <w:b/>
          <w:bCs/>
          <w:sz w:val="22"/>
          <w:szCs w:val="22"/>
          <w:lang w:val="en-GB"/>
        </w:rPr>
        <w:t xml:space="preserve">’s research </w:t>
      </w:r>
      <w:r w:rsidRPr="006E5DF7">
        <w:rPr>
          <w:rFonts w:ascii="Calibri" w:hAnsi="Calibri" w:cs="Calibri"/>
          <w:sz w:val="22"/>
          <w:szCs w:val="22"/>
          <w:lang w:val="en-GB"/>
        </w:rPr>
        <w:t>(</w:t>
      </w:r>
      <w:r w:rsidRPr="006E5DF7">
        <w:rPr>
          <w:rFonts w:ascii="Calibri" w:hAnsi="Calibri" w:cs="Calibri"/>
          <w:i/>
          <w:iCs/>
          <w:sz w:val="22"/>
          <w:szCs w:val="22"/>
          <w:lang w:val="en-GB"/>
        </w:rPr>
        <w:t>select one</w:t>
      </w:r>
      <w:r w:rsidRPr="006E5DF7">
        <w:rPr>
          <w:rFonts w:ascii="Calibri" w:hAnsi="Calibri" w:cs="Calibri"/>
          <w:sz w:val="22"/>
          <w:szCs w:val="22"/>
          <w:lang w:val="en-GB"/>
        </w:rPr>
        <w:t>):</w:t>
      </w:r>
      <w:r w:rsidRPr="000566FF">
        <w:rPr>
          <w:rFonts w:ascii="Calibri" w:hAnsi="Calibri" w:cs="Calibri"/>
          <w:b/>
          <w:bCs/>
          <w:sz w:val="22"/>
          <w:szCs w:val="22"/>
          <w:lang w:val="en-GB"/>
        </w:rPr>
        <w:br/>
      </w:r>
    </w:p>
    <w:tbl>
      <w:tblPr>
        <w:tblStyle w:val="TableGrid"/>
        <w:tblW w:w="8646" w:type="dxa"/>
        <w:tblInd w:w="421" w:type="dxa"/>
        <w:tblLook w:val="04A0" w:firstRow="1" w:lastRow="0" w:firstColumn="1" w:lastColumn="0" w:noHBand="0" w:noVBand="1"/>
      </w:tblPr>
      <w:tblGrid>
        <w:gridCol w:w="7654"/>
        <w:gridCol w:w="992"/>
      </w:tblGrid>
      <w:tr w:rsidR="00886C90" w:rsidRPr="000566FF" w14:paraId="34845CB4" w14:textId="77777777" w:rsidTr="00591B39">
        <w:tc>
          <w:tcPr>
            <w:tcW w:w="7654" w:type="dxa"/>
          </w:tcPr>
          <w:p w14:paraId="4319508F" w14:textId="027EC3B6" w:rsidR="00886C90" w:rsidRPr="000566FF" w:rsidRDefault="00886C90" w:rsidP="00591B39">
            <w:pPr>
              <w:rPr>
                <w:rFonts w:ascii="Calibri" w:hAnsi="Calibri" w:cs="Calibri"/>
                <w:sz w:val="22"/>
                <w:szCs w:val="22"/>
                <w:lang w:val="en-GB"/>
              </w:rPr>
            </w:pPr>
            <w:r w:rsidRPr="000566FF">
              <w:rPr>
                <w:rFonts w:ascii="Calibri" w:hAnsi="Calibri" w:cs="Calibri"/>
                <w:sz w:val="22"/>
                <w:szCs w:val="22"/>
                <w:lang w:val="en-GB"/>
              </w:rPr>
              <w:t xml:space="preserve">Health and an aging population </w:t>
            </w:r>
          </w:p>
          <w:p w14:paraId="1DC6E10D" w14:textId="77777777" w:rsidR="00886C90" w:rsidRPr="000566FF" w:rsidRDefault="00886C90" w:rsidP="00886C90">
            <w:pPr>
              <w:rPr>
                <w:rFonts w:ascii="Calibri" w:hAnsi="Calibri" w:cs="Calibri"/>
                <w:sz w:val="22"/>
                <w:szCs w:val="22"/>
                <w:lang w:val="en-GB"/>
              </w:rPr>
            </w:pPr>
          </w:p>
        </w:tc>
        <w:sdt>
          <w:sdtPr>
            <w:rPr>
              <w:rFonts w:ascii="Calibri" w:hAnsi="Calibri" w:cs="Calibri"/>
              <w:sz w:val="22"/>
              <w:szCs w:val="22"/>
              <w:lang w:val="en-GB"/>
            </w:rPr>
            <w:id w:val="1658653079"/>
            <w14:checkbox>
              <w14:checked w14:val="0"/>
              <w14:checkedState w14:val="2612" w14:font="MS Gothic"/>
              <w14:uncheckedState w14:val="2610" w14:font="MS Gothic"/>
            </w14:checkbox>
          </w:sdtPr>
          <w:sdtEndPr/>
          <w:sdtContent>
            <w:tc>
              <w:tcPr>
                <w:tcW w:w="992" w:type="dxa"/>
              </w:tcPr>
              <w:p w14:paraId="71B47F4B" w14:textId="1EFAF26C" w:rsidR="00886C90" w:rsidRPr="000566FF" w:rsidRDefault="00886C90" w:rsidP="00886C90">
                <w:pPr>
                  <w:jc w:val="center"/>
                  <w:rPr>
                    <w:rFonts w:ascii="Calibri" w:hAnsi="Calibri" w:cs="Calibri"/>
                    <w:sz w:val="22"/>
                    <w:szCs w:val="22"/>
                    <w:lang w:val="en-GB"/>
                  </w:rPr>
                </w:pPr>
                <w:r w:rsidRPr="000566FF">
                  <w:rPr>
                    <w:rFonts w:ascii="Segoe UI Symbol" w:eastAsia="MS Gothic" w:hAnsi="Segoe UI Symbol" w:cs="Segoe UI Symbol"/>
                    <w:sz w:val="22"/>
                    <w:szCs w:val="22"/>
                    <w:lang w:val="en-GB"/>
                  </w:rPr>
                  <w:t>☐</w:t>
                </w:r>
              </w:p>
            </w:tc>
          </w:sdtContent>
        </w:sdt>
      </w:tr>
      <w:tr w:rsidR="00886C90" w:rsidRPr="000566FF" w14:paraId="7444B599" w14:textId="77777777" w:rsidTr="00591B39">
        <w:tc>
          <w:tcPr>
            <w:tcW w:w="7654" w:type="dxa"/>
          </w:tcPr>
          <w:p w14:paraId="6928DF58" w14:textId="5426C115" w:rsidR="00886C90" w:rsidRPr="000566FF" w:rsidRDefault="00886C90" w:rsidP="00591B39">
            <w:pPr>
              <w:rPr>
                <w:rFonts w:ascii="Calibri" w:hAnsi="Calibri" w:cs="Calibri"/>
                <w:sz w:val="22"/>
                <w:szCs w:val="22"/>
                <w:lang w:val="en-GB"/>
              </w:rPr>
            </w:pPr>
            <w:r w:rsidRPr="000566FF">
              <w:rPr>
                <w:rFonts w:ascii="Calibri" w:hAnsi="Calibri" w:cs="Calibri"/>
                <w:sz w:val="22"/>
                <w:szCs w:val="22"/>
                <w:lang w:val="en-GB"/>
              </w:rPr>
              <w:t xml:space="preserve">Climate adaptation, disaster and risk management, and prevention </w:t>
            </w:r>
          </w:p>
          <w:p w14:paraId="54E533FD" w14:textId="77777777" w:rsidR="00886C90" w:rsidRPr="000566FF" w:rsidRDefault="00886C90" w:rsidP="00886C90">
            <w:pPr>
              <w:rPr>
                <w:rFonts w:ascii="Calibri" w:hAnsi="Calibri" w:cs="Calibri"/>
                <w:sz w:val="22"/>
                <w:szCs w:val="22"/>
                <w:lang w:val="en-GB"/>
              </w:rPr>
            </w:pPr>
          </w:p>
        </w:tc>
        <w:sdt>
          <w:sdtPr>
            <w:rPr>
              <w:rFonts w:ascii="Calibri" w:hAnsi="Calibri" w:cs="Calibri"/>
              <w:sz w:val="22"/>
              <w:szCs w:val="22"/>
              <w:lang w:val="en-GB"/>
            </w:rPr>
            <w:id w:val="1085108396"/>
            <w14:checkbox>
              <w14:checked w14:val="0"/>
              <w14:checkedState w14:val="2612" w14:font="MS Gothic"/>
              <w14:uncheckedState w14:val="2610" w14:font="MS Gothic"/>
            </w14:checkbox>
          </w:sdtPr>
          <w:sdtEndPr/>
          <w:sdtContent>
            <w:tc>
              <w:tcPr>
                <w:tcW w:w="992" w:type="dxa"/>
              </w:tcPr>
              <w:p w14:paraId="78085F80" w14:textId="6D0B20EA" w:rsidR="00886C90" w:rsidRPr="000566FF" w:rsidRDefault="00886C90" w:rsidP="00886C90">
                <w:pPr>
                  <w:jc w:val="center"/>
                  <w:rPr>
                    <w:rFonts w:ascii="Calibri" w:hAnsi="Calibri" w:cs="Calibri"/>
                    <w:sz w:val="22"/>
                    <w:szCs w:val="22"/>
                    <w:lang w:val="en-GB"/>
                  </w:rPr>
                </w:pPr>
                <w:r w:rsidRPr="000566FF">
                  <w:rPr>
                    <w:rFonts w:ascii="Segoe UI Symbol" w:eastAsia="MS Gothic" w:hAnsi="Segoe UI Symbol" w:cs="Segoe UI Symbol"/>
                    <w:sz w:val="22"/>
                    <w:szCs w:val="22"/>
                    <w:lang w:val="en-GB"/>
                  </w:rPr>
                  <w:t>☐</w:t>
                </w:r>
              </w:p>
            </w:tc>
          </w:sdtContent>
        </w:sdt>
      </w:tr>
      <w:tr w:rsidR="00886C90" w:rsidRPr="000566FF" w14:paraId="477EE86C" w14:textId="77777777" w:rsidTr="00591B39">
        <w:tc>
          <w:tcPr>
            <w:tcW w:w="7654" w:type="dxa"/>
          </w:tcPr>
          <w:p w14:paraId="52CB4A9F" w14:textId="6DCA23A9" w:rsidR="00886C90" w:rsidRPr="000566FF" w:rsidRDefault="00886C90" w:rsidP="00591B39">
            <w:pPr>
              <w:rPr>
                <w:rFonts w:ascii="Calibri" w:hAnsi="Calibri" w:cs="Calibri"/>
                <w:sz w:val="22"/>
                <w:szCs w:val="22"/>
                <w:lang w:val="en-GB"/>
              </w:rPr>
            </w:pPr>
            <w:r w:rsidRPr="000566FF">
              <w:rPr>
                <w:rFonts w:ascii="Calibri" w:hAnsi="Calibri" w:cs="Calibri"/>
                <w:sz w:val="22"/>
                <w:szCs w:val="22"/>
                <w:lang w:val="en-GB"/>
              </w:rPr>
              <w:t>Resilient cities and communities – policies, strategies, local governance, and urban planning</w:t>
            </w:r>
          </w:p>
          <w:p w14:paraId="0AF7916B" w14:textId="77777777" w:rsidR="00886C90" w:rsidRPr="000566FF" w:rsidRDefault="00886C90" w:rsidP="00886C90">
            <w:pPr>
              <w:rPr>
                <w:rFonts w:ascii="Calibri" w:hAnsi="Calibri" w:cs="Calibri"/>
                <w:sz w:val="22"/>
                <w:szCs w:val="22"/>
                <w:lang w:val="en-GB"/>
              </w:rPr>
            </w:pPr>
          </w:p>
        </w:tc>
        <w:sdt>
          <w:sdtPr>
            <w:rPr>
              <w:rFonts w:ascii="Calibri" w:hAnsi="Calibri" w:cs="Calibri"/>
              <w:sz w:val="22"/>
              <w:szCs w:val="22"/>
              <w:lang w:val="en-GB"/>
            </w:rPr>
            <w:id w:val="-1366667213"/>
            <w14:checkbox>
              <w14:checked w14:val="0"/>
              <w14:checkedState w14:val="2612" w14:font="MS Gothic"/>
              <w14:uncheckedState w14:val="2610" w14:font="MS Gothic"/>
            </w14:checkbox>
          </w:sdtPr>
          <w:sdtEndPr/>
          <w:sdtContent>
            <w:tc>
              <w:tcPr>
                <w:tcW w:w="992" w:type="dxa"/>
              </w:tcPr>
              <w:p w14:paraId="56925976" w14:textId="7D76AF01" w:rsidR="00886C90" w:rsidRPr="000566FF" w:rsidRDefault="00886C90" w:rsidP="00886C90">
                <w:pPr>
                  <w:jc w:val="center"/>
                  <w:rPr>
                    <w:rFonts w:ascii="Calibri" w:hAnsi="Calibri" w:cs="Calibri"/>
                    <w:sz w:val="22"/>
                    <w:szCs w:val="22"/>
                    <w:lang w:val="en-GB"/>
                  </w:rPr>
                </w:pPr>
                <w:r w:rsidRPr="000566FF">
                  <w:rPr>
                    <w:rFonts w:ascii="Segoe UI Symbol" w:eastAsia="MS Gothic" w:hAnsi="Segoe UI Symbol" w:cs="Segoe UI Symbol"/>
                    <w:sz w:val="22"/>
                    <w:szCs w:val="22"/>
                    <w:lang w:val="en-GB"/>
                  </w:rPr>
                  <w:t>☐</w:t>
                </w:r>
              </w:p>
            </w:tc>
          </w:sdtContent>
        </w:sdt>
      </w:tr>
      <w:tr w:rsidR="00886C90" w:rsidRPr="000566FF" w14:paraId="68ACC521" w14:textId="77777777" w:rsidTr="00591B39">
        <w:tc>
          <w:tcPr>
            <w:tcW w:w="7654" w:type="dxa"/>
          </w:tcPr>
          <w:p w14:paraId="550A7AD7" w14:textId="7EC703DA" w:rsidR="00886C90" w:rsidRPr="000566FF" w:rsidRDefault="00886C90" w:rsidP="00591B39">
            <w:pPr>
              <w:rPr>
                <w:rFonts w:ascii="Calibri" w:hAnsi="Calibri" w:cs="Calibri"/>
                <w:sz w:val="22"/>
                <w:szCs w:val="22"/>
                <w:lang w:val="en-GB"/>
              </w:rPr>
            </w:pPr>
            <w:r w:rsidRPr="000566FF">
              <w:rPr>
                <w:rFonts w:ascii="Calibri" w:hAnsi="Calibri" w:cs="Calibri"/>
                <w:sz w:val="22"/>
                <w:szCs w:val="22"/>
                <w:lang w:val="en-GB"/>
              </w:rPr>
              <w:t xml:space="preserve">Materials for energy conversion and storage: renewable energy, solar energy conversion, electrification, sustainable processes, and resource use </w:t>
            </w:r>
          </w:p>
          <w:p w14:paraId="6AA747EE" w14:textId="77777777" w:rsidR="00886C90" w:rsidRPr="000566FF" w:rsidRDefault="00886C90" w:rsidP="00886C90">
            <w:pPr>
              <w:rPr>
                <w:rFonts w:ascii="Calibri" w:hAnsi="Calibri" w:cs="Calibri"/>
                <w:sz w:val="22"/>
                <w:szCs w:val="22"/>
                <w:lang w:val="en-GB"/>
              </w:rPr>
            </w:pPr>
          </w:p>
        </w:tc>
        <w:sdt>
          <w:sdtPr>
            <w:rPr>
              <w:rFonts w:ascii="Calibri" w:hAnsi="Calibri" w:cs="Calibri"/>
              <w:sz w:val="22"/>
              <w:szCs w:val="22"/>
              <w:lang w:val="en-GB"/>
            </w:rPr>
            <w:id w:val="790637529"/>
            <w14:checkbox>
              <w14:checked w14:val="0"/>
              <w14:checkedState w14:val="2612" w14:font="MS Gothic"/>
              <w14:uncheckedState w14:val="2610" w14:font="MS Gothic"/>
            </w14:checkbox>
          </w:sdtPr>
          <w:sdtEndPr/>
          <w:sdtContent>
            <w:tc>
              <w:tcPr>
                <w:tcW w:w="992" w:type="dxa"/>
              </w:tcPr>
              <w:p w14:paraId="2E7F675A" w14:textId="3A9EAA5F" w:rsidR="00886C90" w:rsidRPr="000566FF" w:rsidRDefault="00886C90" w:rsidP="00886C90">
                <w:pPr>
                  <w:jc w:val="center"/>
                  <w:rPr>
                    <w:rFonts w:ascii="Calibri" w:hAnsi="Calibri" w:cs="Calibri"/>
                    <w:sz w:val="22"/>
                    <w:szCs w:val="22"/>
                    <w:lang w:val="en-GB"/>
                  </w:rPr>
                </w:pPr>
                <w:r w:rsidRPr="000566FF">
                  <w:rPr>
                    <w:rFonts w:ascii="Segoe UI Symbol" w:eastAsia="MS Gothic" w:hAnsi="Segoe UI Symbol" w:cs="Segoe UI Symbol"/>
                    <w:sz w:val="22"/>
                    <w:szCs w:val="22"/>
                    <w:lang w:val="en-GB"/>
                  </w:rPr>
                  <w:t>☐</w:t>
                </w:r>
              </w:p>
            </w:tc>
          </w:sdtContent>
        </w:sdt>
      </w:tr>
    </w:tbl>
    <w:p w14:paraId="4568600F" w14:textId="2EE3FCA5" w:rsidR="00CA3DC5" w:rsidRDefault="00CA3DC5" w:rsidP="000566FF">
      <w:pPr>
        <w:jc w:val="center"/>
        <w:rPr>
          <w:rFonts w:ascii="Calibri" w:hAnsi="Calibri" w:cs="Calibri"/>
          <w:b/>
          <w:bCs/>
          <w:sz w:val="22"/>
          <w:szCs w:val="22"/>
          <w:lang w:val="en-GB"/>
        </w:rPr>
      </w:pPr>
    </w:p>
    <w:p w14:paraId="7B602014" w14:textId="77777777" w:rsidR="005752C3" w:rsidRDefault="005752C3" w:rsidP="000566FF">
      <w:pPr>
        <w:jc w:val="center"/>
        <w:rPr>
          <w:rFonts w:ascii="Calibri" w:hAnsi="Calibri" w:cs="Calibri"/>
          <w:b/>
          <w:bCs/>
          <w:sz w:val="22"/>
          <w:szCs w:val="22"/>
          <w:lang w:val="en-GB"/>
        </w:rPr>
      </w:pPr>
    </w:p>
    <w:p w14:paraId="73FE9569" w14:textId="0AD1166B" w:rsidR="00CA3DC5" w:rsidRDefault="00CA3DC5" w:rsidP="00CA3DC5">
      <w:pPr>
        <w:pStyle w:val="ListParagraph"/>
        <w:numPr>
          <w:ilvl w:val="0"/>
          <w:numId w:val="9"/>
        </w:numPr>
        <w:rPr>
          <w:rFonts w:ascii="Calibri" w:hAnsi="Calibri" w:cs="Calibri"/>
          <w:b/>
          <w:bCs/>
          <w:sz w:val="22"/>
          <w:szCs w:val="22"/>
          <w:lang w:val="en-GB"/>
        </w:rPr>
      </w:pPr>
      <w:r>
        <w:rPr>
          <w:rFonts w:ascii="Calibri" w:hAnsi="Calibri" w:cs="Calibri"/>
          <w:b/>
          <w:bCs/>
          <w:sz w:val="22"/>
          <w:szCs w:val="22"/>
          <w:lang w:val="en-GB"/>
        </w:rPr>
        <w:lastRenderedPageBreak/>
        <w:t xml:space="preserve">Preliminary </w:t>
      </w:r>
      <w:r w:rsidR="006E5DF7">
        <w:rPr>
          <w:rFonts w:ascii="Calibri" w:hAnsi="Calibri" w:cs="Calibri"/>
          <w:b/>
          <w:bCs/>
          <w:sz w:val="22"/>
          <w:szCs w:val="22"/>
          <w:lang w:val="en-GB"/>
        </w:rPr>
        <w:t>b</w:t>
      </w:r>
      <w:r>
        <w:rPr>
          <w:rFonts w:ascii="Calibri" w:hAnsi="Calibri" w:cs="Calibri"/>
          <w:b/>
          <w:bCs/>
          <w:sz w:val="22"/>
          <w:szCs w:val="22"/>
          <w:lang w:val="en-GB"/>
        </w:rPr>
        <w:t xml:space="preserve">udget </w:t>
      </w:r>
    </w:p>
    <w:tbl>
      <w:tblPr>
        <w:tblStyle w:val="TableGrid"/>
        <w:tblW w:w="0" w:type="auto"/>
        <w:tblLook w:val="04A0" w:firstRow="1" w:lastRow="0" w:firstColumn="1" w:lastColumn="0" w:noHBand="0" w:noVBand="1"/>
      </w:tblPr>
      <w:tblGrid>
        <w:gridCol w:w="7366"/>
        <w:gridCol w:w="1696"/>
      </w:tblGrid>
      <w:tr w:rsidR="00CA3DC5" w14:paraId="57D67575" w14:textId="77777777" w:rsidTr="00CA3DC5">
        <w:tc>
          <w:tcPr>
            <w:tcW w:w="7366" w:type="dxa"/>
          </w:tcPr>
          <w:p w14:paraId="3F08C78A" w14:textId="77777777" w:rsidR="00CA3DC5" w:rsidRDefault="00CA3DC5" w:rsidP="00CA3DC5">
            <w:pPr>
              <w:rPr>
                <w:rFonts w:ascii="Calibri" w:hAnsi="Calibri" w:cs="Calibri"/>
                <w:b/>
                <w:bCs/>
                <w:sz w:val="22"/>
                <w:szCs w:val="22"/>
                <w:lang w:val="en-GB"/>
              </w:rPr>
            </w:pPr>
            <w:r>
              <w:rPr>
                <w:rFonts w:ascii="Calibri" w:hAnsi="Calibri" w:cs="Calibri"/>
                <w:b/>
                <w:bCs/>
                <w:sz w:val="22"/>
                <w:szCs w:val="22"/>
                <w:lang w:val="en-GB"/>
              </w:rPr>
              <w:t>Cost category</w:t>
            </w:r>
          </w:p>
          <w:p w14:paraId="7347DE4F" w14:textId="277E9AE3" w:rsidR="00CA3DC5" w:rsidRDefault="00CA3DC5" w:rsidP="00CA3DC5">
            <w:pPr>
              <w:rPr>
                <w:rFonts w:ascii="Calibri" w:hAnsi="Calibri" w:cs="Calibri"/>
                <w:b/>
                <w:bCs/>
                <w:sz w:val="22"/>
                <w:szCs w:val="22"/>
                <w:lang w:val="en-GB"/>
              </w:rPr>
            </w:pPr>
          </w:p>
        </w:tc>
        <w:tc>
          <w:tcPr>
            <w:tcW w:w="1696" w:type="dxa"/>
          </w:tcPr>
          <w:p w14:paraId="27288080" w14:textId="011ECC08" w:rsidR="00CA3DC5" w:rsidRDefault="00CA3DC5" w:rsidP="00CA3DC5">
            <w:pPr>
              <w:rPr>
                <w:rFonts w:ascii="Calibri" w:hAnsi="Calibri" w:cs="Calibri"/>
                <w:b/>
                <w:bCs/>
                <w:sz w:val="22"/>
                <w:szCs w:val="22"/>
                <w:lang w:val="en-GB"/>
              </w:rPr>
            </w:pPr>
            <w:r>
              <w:rPr>
                <w:rFonts w:ascii="Calibri" w:hAnsi="Calibri" w:cs="Calibri"/>
                <w:b/>
                <w:bCs/>
                <w:sz w:val="22"/>
                <w:szCs w:val="22"/>
                <w:lang w:val="en-GB"/>
              </w:rPr>
              <w:t>Amount (SEK)</w:t>
            </w:r>
          </w:p>
        </w:tc>
      </w:tr>
      <w:tr w:rsidR="00CA3DC5" w14:paraId="5C77EA33" w14:textId="77777777" w:rsidTr="00CA3DC5">
        <w:tc>
          <w:tcPr>
            <w:tcW w:w="7366" w:type="dxa"/>
            <w:tcBorders>
              <w:bottom w:val="single" w:sz="4" w:space="0" w:color="auto"/>
            </w:tcBorders>
          </w:tcPr>
          <w:p w14:paraId="7486DE9F" w14:textId="0E82D503" w:rsidR="00CA3DC5" w:rsidRPr="00CA3DC5" w:rsidRDefault="00CA3DC5" w:rsidP="00CA3DC5">
            <w:pPr>
              <w:rPr>
                <w:lang w:val="en-US"/>
              </w:rPr>
            </w:pPr>
            <w:r>
              <w:rPr>
                <w:lang w:val="en-GB"/>
              </w:rPr>
              <w:t>Travel</w:t>
            </w:r>
            <w:r w:rsidRPr="00CA3DC5">
              <w:rPr>
                <w:lang w:val="en-GB"/>
              </w:rPr>
              <w:t xml:space="preserve"> </w:t>
            </w:r>
            <w:r>
              <w:rPr>
                <w:lang w:val="en-GB"/>
              </w:rPr>
              <w:t>(</w:t>
            </w:r>
            <w:r w:rsidRPr="006E5DF7">
              <w:rPr>
                <w:i/>
                <w:iCs/>
                <w:lang w:val="en-GB"/>
              </w:rPr>
              <w:t>max. SEK 22 500</w:t>
            </w:r>
            <w:r>
              <w:rPr>
                <w:lang w:val="en-GB"/>
              </w:rPr>
              <w:t>)</w:t>
            </w:r>
          </w:p>
          <w:p w14:paraId="5964E3DE" w14:textId="77777777" w:rsidR="00CA3DC5" w:rsidRDefault="00CA3DC5" w:rsidP="00CA3DC5">
            <w:pPr>
              <w:rPr>
                <w:rFonts w:ascii="Calibri" w:hAnsi="Calibri" w:cs="Calibri"/>
                <w:b/>
                <w:bCs/>
                <w:sz w:val="22"/>
                <w:szCs w:val="22"/>
                <w:lang w:val="en-GB"/>
              </w:rPr>
            </w:pPr>
          </w:p>
        </w:tc>
        <w:tc>
          <w:tcPr>
            <w:tcW w:w="1696" w:type="dxa"/>
            <w:tcBorders>
              <w:bottom w:val="single" w:sz="4" w:space="0" w:color="auto"/>
            </w:tcBorders>
          </w:tcPr>
          <w:p w14:paraId="0E8697BD" w14:textId="77777777" w:rsidR="00CA3DC5" w:rsidRDefault="00CA3DC5" w:rsidP="00CA3DC5">
            <w:pPr>
              <w:rPr>
                <w:rFonts w:ascii="Calibri" w:hAnsi="Calibri" w:cs="Calibri"/>
                <w:b/>
                <w:bCs/>
                <w:sz w:val="22"/>
                <w:szCs w:val="22"/>
                <w:lang w:val="en-GB"/>
              </w:rPr>
            </w:pPr>
          </w:p>
        </w:tc>
      </w:tr>
      <w:tr w:rsidR="00CA3DC5" w14:paraId="0F52E1F9" w14:textId="77777777" w:rsidTr="00CA3DC5">
        <w:tc>
          <w:tcPr>
            <w:tcW w:w="7366" w:type="dxa"/>
          </w:tcPr>
          <w:p w14:paraId="21101D89" w14:textId="6BAC1D92" w:rsidR="00CA3DC5" w:rsidRDefault="00CA3DC5" w:rsidP="00CA3DC5">
            <w:pPr>
              <w:rPr>
                <w:lang w:val="en-GB"/>
              </w:rPr>
            </w:pPr>
            <w:r>
              <w:rPr>
                <w:lang w:val="en-GB"/>
              </w:rPr>
              <w:t>A</w:t>
            </w:r>
            <w:r w:rsidRPr="00890BE2">
              <w:rPr>
                <w:lang w:val="en-GB"/>
              </w:rPr>
              <w:t xml:space="preserve">ccommodation </w:t>
            </w:r>
            <w:r>
              <w:rPr>
                <w:lang w:val="en-GB"/>
              </w:rPr>
              <w:t>(</w:t>
            </w:r>
            <w:r w:rsidRPr="006E5DF7">
              <w:rPr>
                <w:i/>
                <w:iCs/>
                <w:lang w:val="en-GB"/>
              </w:rPr>
              <w:t>max. SEK 8700/month</w:t>
            </w:r>
            <w:r>
              <w:rPr>
                <w:lang w:val="en-GB"/>
              </w:rPr>
              <w:t>)</w:t>
            </w:r>
          </w:p>
          <w:p w14:paraId="7F609DBC" w14:textId="70C718D2" w:rsidR="00CA3DC5" w:rsidRDefault="00CA3DC5" w:rsidP="00CA3DC5">
            <w:pPr>
              <w:rPr>
                <w:rFonts w:ascii="Calibri" w:hAnsi="Calibri" w:cs="Calibri"/>
                <w:b/>
                <w:bCs/>
                <w:sz w:val="22"/>
                <w:szCs w:val="22"/>
                <w:lang w:val="en-GB"/>
              </w:rPr>
            </w:pPr>
          </w:p>
        </w:tc>
        <w:tc>
          <w:tcPr>
            <w:tcW w:w="1696" w:type="dxa"/>
          </w:tcPr>
          <w:p w14:paraId="38903520" w14:textId="77777777" w:rsidR="00CA3DC5" w:rsidRDefault="00CA3DC5" w:rsidP="00CA3DC5">
            <w:pPr>
              <w:rPr>
                <w:rFonts w:ascii="Calibri" w:hAnsi="Calibri" w:cs="Calibri"/>
                <w:b/>
                <w:bCs/>
                <w:sz w:val="22"/>
                <w:szCs w:val="22"/>
                <w:lang w:val="en-GB"/>
              </w:rPr>
            </w:pPr>
          </w:p>
        </w:tc>
      </w:tr>
      <w:tr w:rsidR="00CA3DC5" w14:paraId="290AE7D6" w14:textId="77777777" w:rsidTr="00CA3DC5">
        <w:tc>
          <w:tcPr>
            <w:tcW w:w="7366" w:type="dxa"/>
            <w:tcBorders>
              <w:bottom w:val="single" w:sz="4" w:space="0" w:color="auto"/>
            </w:tcBorders>
          </w:tcPr>
          <w:p w14:paraId="161AAB13" w14:textId="04043522" w:rsidR="00CA3DC5" w:rsidRPr="00CA3DC5" w:rsidRDefault="00CA3DC5" w:rsidP="00CA3DC5">
            <w:pPr>
              <w:rPr>
                <w:lang w:val="en-US"/>
              </w:rPr>
            </w:pPr>
            <w:r w:rsidRPr="00CA3DC5">
              <w:rPr>
                <w:lang w:val="en-US"/>
              </w:rPr>
              <w:t>Additional costs according to</w:t>
            </w:r>
            <w:r>
              <w:rPr>
                <w:lang w:val="en-US"/>
              </w:rPr>
              <w:t xml:space="preserve"> the</w:t>
            </w:r>
            <w:r w:rsidRPr="00CA3DC5">
              <w:rPr>
                <w:lang w:val="en-US"/>
              </w:rPr>
              <w:t xml:space="preserve"> URA</w:t>
            </w:r>
            <w:r>
              <w:rPr>
                <w:lang w:val="en-US"/>
              </w:rPr>
              <w:t xml:space="preserve"> </w:t>
            </w:r>
            <w:r w:rsidRPr="00CA3DC5">
              <w:rPr>
                <w:lang w:val="en-US"/>
              </w:rPr>
              <w:t>agreement</w:t>
            </w:r>
            <w:r>
              <w:rPr>
                <w:lang w:val="en-US"/>
              </w:rPr>
              <w:t xml:space="preserve"> (</w:t>
            </w:r>
            <w:r w:rsidRPr="006E5DF7">
              <w:rPr>
                <w:i/>
                <w:iCs/>
                <w:lang w:val="en-US"/>
              </w:rPr>
              <w:t>max. SEK 6300/month</w:t>
            </w:r>
            <w:r>
              <w:rPr>
                <w:lang w:val="en-US"/>
              </w:rPr>
              <w:t>)</w:t>
            </w:r>
          </w:p>
          <w:p w14:paraId="79B3BCA9" w14:textId="77777777" w:rsidR="00CA3DC5" w:rsidRDefault="00CA3DC5" w:rsidP="00CA3DC5">
            <w:pPr>
              <w:rPr>
                <w:rFonts w:ascii="Calibri" w:hAnsi="Calibri" w:cs="Calibri"/>
                <w:b/>
                <w:bCs/>
                <w:sz w:val="22"/>
                <w:szCs w:val="22"/>
                <w:lang w:val="en-GB"/>
              </w:rPr>
            </w:pPr>
          </w:p>
        </w:tc>
        <w:tc>
          <w:tcPr>
            <w:tcW w:w="1696" w:type="dxa"/>
            <w:tcBorders>
              <w:bottom w:val="single" w:sz="4" w:space="0" w:color="auto"/>
            </w:tcBorders>
          </w:tcPr>
          <w:p w14:paraId="7F5989DD" w14:textId="77777777" w:rsidR="00CA3DC5" w:rsidRDefault="00CA3DC5" w:rsidP="00CA3DC5">
            <w:pPr>
              <w:rPr>
                <w:rFonts w:ascii="Calibri" w:hAnsi="Calibri" w:cs="Calibri"/>
                <w:b/>
                <w:bCs/>
                <w:sz w:val="22"/>
                <w:szCs w:val="22"/>
                <w:lang w:val="en-GB"/>
              </w:rPr>
            </w:pPr>
          </w:p>
        </w:tc>
      </w:tr>
      <w:tr w:rsidR="00CA3DC5" w14:paraId="7DC58129" w14:textId="77777777" w:rsidTr="00CA3DC5">
        <w:tc>
          <w:tcPr>
            <w:tcW w:w="7366" w:type="dxa"/>
            <w:tcBorders>
              <w:top w:val="single" w:sz="4" w:space="0" w:color="auto"/>
              <w:left w:val="nil"/>
              <w:bottom w:val="nil"/>
              <w:right w:val="single" w:sz="4" w:space="0" w:color="auto"/>
            </w:tcBorders>
          </w:tcPr>
          <w:p w14:paraId="4A7F9566" w14:textId="1AD3171D" w:rsidR="00CA3DC5" w:rsidRPr="00CA3DC5" w:rsidRDefault="00CA3DC5" w:rsidP="00CA3DC5">
            <w:pPr>
              <w:jc w:val="right"/>
              <w:rPr>
                <w:b/>
                <w:bCs/>
                <w:lang w:val="en-US"/>
              </w:rPr>
            </w:pPr>
            <w:r w:rsidRPr="00CA3DC5">
              <w:rPr>
                <w:b/>
                <w:bCs/>
                <w:lang w:val="en-US"/>
              </w:rPr>
              <w:t>TOTAL</w:t>
            </w:r>
          </w:p>
        </w:tc>
        <w:tc>
          <w:tcPr>
            <w:tcW w:w="1696" w:type="dxa"/>
            <w:tcBorders>
              <w:top w:val="single" w:sz="4" w:space="0" w:color="auto"/>
              <w:left w:val="single" w:sz="4" w:space="0" w:color="auto"/>
              <w:bottom w:val="single" w:sz="4" w:space="0" w:color="auto"/>
            </w:tcBorders>
          </w:tcPr>
          <w:p w14:paraId="1B935235" w14:textId="77777777" w:rsidR="00CA3DC5" w:rsidRDefault="00CA3DC5" w:rsidP="00CA3DC5">
            <w:pPr>
              <w:rPr>
                <w:rFonts w:ascii="Calibri" w:hAnsi="Calibri" w:cs="Calibri"/>
                <w:b/>
                <w:bCs/>
                <w:sz w:val="22"/>
                <w:szCs w:val="22"/>
                <w:lang w:val="en-GB"/>
              </w:rPr>
            </w:pPr>
          </w:p>
        </w:tc>
      </w:tr>
    </w:tbl>
    <w:p w14:paraId="522BC77F" w14:textId="1C3080E1" w:rsidR="00CA3DC5" w:rsidRDefault="00CA3DC5" w:rsidP="00CA3DC5">
      <w:pPr>
        <w:rPr>
          <w:rFonts w:ascii="Calibri" w:hAnsi="Calibri" w:cs="Calibri"/>
          <w:b/>
          <w:bCs/>
          <w:sz w:val="22"/>
          <w:szCs w:val="22"/>
          <w:lang w:val="en-GB"/>
        </w:rPr>
      </w:pPr>
    </w:p>
    <w:p w14:paraId="0BCD0B70" w14:textId="77777777" w:rsidR="006E5DF7" w:rsidRDefault="006E5DF7" w:rsidP="00CA3DC5">
      <w:pPr>
        <w:rPr>
          <w:rFonts w:ascii="Calibri" w:hAnsi="Calibri" w:cs="Calibri"/>
          <w:b/>
          <w:bCs/>
          <w:sz w:val="22"/>
          <w:szCs w:val="22"/>
          <w:lang w:val="en-GB"/>
        </w:rPr>
      </w:pPr>
    </w:p>
    <w:p w14:paraId="721D74F9" w14:textId="098003F3" w:rsidR="006E5DF7" w:rsidRPr="006E5DF7" w:rsidRDefault="006E5DF7" w:rsidP="006E5DF7">
      <w:pPr>
        <w:pStyle w:val="ListParagraph"/>
        <w:numPr>
          <w:ilvl w:val="0"/>
          <w:numId w:val="9"/>
        </w:numPr>
        <w:rPr>
          <w:rFonts w:ascii="Calibri" w:hAnsi="Calibri" w:cs="Calibri"/>
          <w:b/>
          <w:bCs/>
          <w:sz w:val="22"/>
          <w:szCs w:val="22"/>
          <w:lang w:val="en-GB"/>
        </w:rPr>
      </w:pPr>
      <w:r>
        <w:rPr>
          <w:rFonts w:ascii="Calibri" w:hAnsi="Calibri" w:cs="Calibri"/>
          <w:b/>
          <w:bCs/>
          <w:sz w:val="22"/>
          <w:szCs w:val="22"/>
          <w:lang w:val="en-GB"/>
        </w:rPr>
        <w:t xml:space="preserve">Description of proposed activities at host university </w:t>
      </w:r>
      <w:r w:rsidRPr="006E5DF7">
        <w:rPr>
          <w:rFonts w:ascii="Calibri" w:hAnsi="Calibri" w:cs="Calibri"/>
          <w:sz w:val="22"/>
          <w:szCs w:val="22"/>
          <w:lang w:val="en-GB"/>
        </w:rPr>
        <w:t>(</w:t>
      </w:r>
      <w:r w:rsidRPr="006E5DF7">
        <w:rPr>
          <w:rFonts w:ascii="Calibri" w:hAnsi="Calibri" w:cs="Calibri"/>
          <w:i/>
          <w:iCs/>
          <w:sz w:val="22"/>
          <w:szCs w:val="22"/>
          <w:lang w:val="en-GB"/>
        </w:rPr>
        <w:t xml:space="preserve">max. </w:t>
      </w:r>
      <w:r>
        <w:rPr>
          <w:rFonts w:ascii="Calibri" w:hAnsi="Calibri" w:cs="Calibri"/>
          <w:i/>
          <w:iCs/>
          <w:sz w:val="22"/>
          <w:szCs w:val="22"/>
          <w:lang w:val="en-GB"/>
        </w:rPr>
        <w:t>500</w:t>
      </w:r>
      <w:r w:rsidRPr="006E5DF7">
        <w:rPr>
          <w:rFonts w:ascii="Calibri" w:hAnsi="Calibri" w:cs="Calibri"/>
          <w:i/>
          <w:iCs/>
          <w:sz w:val="22"/>
          <w:szCs w:val="22"/>
          <w:lang w:val="en-GB"/>
        </w:rPr>
        <w:t xml:space="preserve"> words</w:t>
      </w:r>
      <w:r w:rsidRPr="006E5DF7">
        <w:rPr>
          <w:rFonts w:ascii="Calibri" w:hAnsi="Calibri" w:cs="Calibri"/>
          <w:sz w:val="22"/>
          <w:szCs w:val="22"/>
          <w:lang w:val="en-GB"/>
        </w:rPr>
        <w:t>)</w:t>
      </w:r>
    </w:p>
    <w:p w14:paraId="544B7498" w14:textId="49FCDCCB"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04AF2FB7" w14:textId="4FC63C66"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0307E262" w14:textId="50540F82"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43E3CAEA" w14:textId="14EC40F0"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4683E711" w14:textId="4D4453A3"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51497399" w14:textId="09E49731"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2188E7C7" w14:textId="77777777"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585A1BEF" w14:textId="13EE9338"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42927454" w14:textId="77777777" w:rsidR="006E5DF7" w:rsidRDefault="006E5DF7" w:rsidP="006E5DF7">
      <w:pPr>
        <w:pBdr>
          <w:top w:val="single" w:sz="4" w:space="1" w:color="auto"/>
          <w:left w:val="single" w:sz="4" w:space="4" w:color="auto"/>
          <w:bottom w:val="single" w:sz="4" w:space="1" w:color="auto"/>
          <w:right w:val="single" w:sz="4" w:space="4" w:color="auto"/>
        </w:pBdr>
        <w:rPr>
          <w:rFonts w:ascii="Calibri" w:hAnsi="Calibri" w:cs="Calibri"/>
          <w:b/>
          <w:bCs/>
          <w:sz w:val="22"/>
          <w:szCs w:val="22"/>
          <w:lang w:val="en-GB"/>
        </w:rPr>
      </w:pPr>
    </w:p>
    <w:p w14:paraId="324F9089" w14:textId="316899EF" w:rsidR="006E5DF7" w:rsidRDefault="006E5DF7" w:rsidP="006E5DF7">
      <w:pPr>
        <w:rPr>
          <w:rFonts w:ascii="Calibri" w:hAnsi="Calibri" w:cs="Calibri"/>
          <w:b/>
          <w:bCs/>
          <w:sz w:val="22"/>
          <w:szCs w:val="22"/>
          <w:lang w:val="en-GB"/>
        </w:rPr>
      </w:pPr>
    </w:p>
    <w:p w14:paraId="14E62837" w14:textId="5CA176E8" w:rsidR="006E5DF7" w:rsidRDefault="006E5DF7" w:rsidP="006E5DF7">
      <w:pPr>
        <w:rPr>
          <w:rFonts w:ascii="Calibri" w:hAnsi="Calibri" w:cs="Calibri"/>
          <w:b/>
          <w:bCs/>
          <w:sz w:val="22"/>
          <w:szCs w:val="22"/>
          <w:lang w:val="en-GB"/>
        </w:rPr>
      </w:pPr>
    </w:p>
    <w:p w14:paraId="395B9393" w14:textId="0785A212" w:rsidR="006E5DF7" w:rsidRDefault="006E5DF7" w:rsidP="006E5DF7">
      <w:pPr>
        <w:rPr>
          <w:rFonts w:ascii="Calibri" w:hAnsi="Calibri" w:cs="Calibri"/>
          <w:b/>
          <w:bCs/>
          <w:sz w:val="22"/>
          <w:szCs w:val="22"/>
          <w:lang w:val="en-GB"/>
        </w:rPr>
      </w:pPr>
    </w:p>
    <w:p w14:paraId="2CA74111" w14:textId="2777E951" w:rsidR="006E5DF7" w:rsidRDefault="006E5DF7" w:rsidP="006E5DF7">
      <w:pPr>
        <w:rPr>
          <w:rFonts w:ascii="Calibri" w:hAnsi="Calibri" w:cs="Calibri"/>
          <w:b/>
          <w:bCs/>
          <w:sz w:val="22"/>
          <w:szCs w:val="22"/>
          <w:lang w:val="en-GB"/>
        </w:rPr>
      </w:pPr>
    </w:p>
    <w:p w14:paraId="3E3E8E7C" w14:textId="00ECFE85" w:rsidR="006E5DF7" w:rsidRDefault="006E5DF7" w:rsidP="006E5DF7">
      <w:pPr>
        <w:rPr>
          <w:rFonts w:ascii="Calibri" w:hAnsi="Calibri" w:cs="Calibri"/>
          <w:b/>
          <w:bCs/>
          <w:sz w:val="22"/>
          <w:szCs w:val="22"/>
          <w:lang w:val="en-GB"/>
        </w:rPr>
      </w:pPr>
    </w:p>
    <w:p w14:paraId="1EECF522" w14:textId="0384D167" w:rsidR="006E5DF7" w:rsidRDefault="006E5DF7" w:rsidP="006E5DF7">
      <w:pPr>
        <w:rPr>
          <w:rFonts w:ascii="Calibri" w:hAnsi="Calibri" w:cs="Calibri"/>
          <w:b/>
          <w:bCs/>
          <w:sz w:val="22"/>
          <w:szCs w:val="22"/>
          <w:lang w:val="en-GB"/>
        </w:rPr>
      </w:pPr>
    </w:p>
    <w:p w14:paraId="1962164E" w14:textId="62FE5ACE" w:rsidR="006E5DF7" w:rsidRDefault="006E5DF7" w:rsidP="006E5DF7">
      <w:pPr>
        <w:rPr>
          <w:rFonts w:ascii="Calibri" w:hAnsi="Calibri" w:cs="Calibri"/>
          <w:b/>
          <w:bCs/>
          <w:sz w:val="22"/>
          <w:szCs w:val="22"/>
          <w:lang w:val="en-GB"/>
        </w:rPr>
      </w:pPr>
    </w:p>
    <w:p w14:paraId="1660730A" w14:textId="0D29FDDC" w:rsidR="006E5DF7" w:rsidRDefault="006E5DF7" w:rsidP="006E5DF7">
      <w:pPr>
        <w:rPr>
          <w:rFonts w:ascii="Calibri" w:hAnsi="Calibri" w:cs="Calibri"/>
          <w:b/>
          <w:bCs/>
          <w:sz w:val="22"/>
          <w:szCs w:val="22"/>
          <w:lang w:val="en-GB"/>
        </w:rPr>
      </w:pPr>
    </w:p>
    <w:p w14:paraId="1FE62253" w14:textId="77777777" w:rsidR="006E5DF7" w:rsidRDefault="006E5DF7" w:rsidP="006E5DF7">
      <w:pPr>
        <w:rPr>
          <w:rFonts w:ascii="Calibri" w:hAnsi="Calibri" w:cs="Calibri"/>
          <w:b/>
          <w:bCs/>
          <w:sz w:val="22"/>
          <w:szCs w:val="22"/>
          <w:lang w:val="en-GB"/>
        </w:rPr>
      </w:pPr>
    </w:p>
    <w:p w14:paraId="0281A2F2" w14:textId="4308C271" w:rsidR="000566FF" w:rsidRDefault="000566FF" w:rsidP="006E5DF7">
      <w:pPr>
        <w:jc w:val="center"/>
        <w:rPr>
          <w:rFonts w:ascii="Calibri" w:hAnsi="Calibri" w:cs="Calibri"/>
          <w:b/>
          <w:bCs/>
          <w:sz w:val="22"/>
          <w:szCs w:val="22"/>
          <w:lang w:val="en-GB"/>
        </w:rPr>
      </w:pPr>
      <w:r w:rsidRPr="000566FF">
        <w:rPr>
          <w:rFonts w:ascii="Calibri" w:hAnsi="Calibri" w:cs="Calibri"/>
          <w:b/>
          <w:bCs/>
          <w:sz w:val="22"/>
          <w:szCs w:val="22"/>
          <w:lang w:val="en-GB"/>
        </w:rPr>
        <w:lastRenderedPageBreak/>
        <w:t>FURTHER DETAILS</w:t>
      </w:r>
    </w:p>
    <w:p w14:paraId="189CF488" w14:textId="15DADEC9" w:rsidR="000566FF" w:rsidRPr="006E5DF7" w:rsidRDefault="000566FF" w:rsidP="000566FF">
      <w:pPr>
        <w:rPr>
          <w:rFonts w:ascii="Calibri" w:hAnsi="Calibri" w:cs="Calibri"/>
          <w:sz w:val="22"/>
          <w:szCs w:val="22"/>
          <w:lang w:val="en-GB"/>
        </w:rPr>
      </w:pPr>
      <w:r w:rsidRPr="006E5DF7">
        <w:rPr>
          <w:rFonts w:ascii="Calibri" w:hAnsi="Calibri" w:cs="Calibri"/>
          <w:sz w:val="22"/>
          <w:szCs w:val="22"/>
          <w:lang w:val="en-GB"/>
        </w:rPr>
        <w:t>In addition to th</w:t>
      </w:r>
      <w:r w:rsidR="006E5DF7" w:rsidRPr="006E5DF7">
        <w:rPr>
          <w:rFonts w:ascii="Calibri" w:hAnsi="Calibri" w:cs="Calibri"/>
          <w:sz w:val="22"/>
          <w:szCs w:val="22"/>
          <w:lang w:val="en-GB"/>
        </w:rPr>
        <w:t>is</w:t>
      </w:r>
      <w:r w:rsidRPr="006E5DF7">
        <w:rPr>
          <w:rFonts w:ascii="Calibri" w:hAnsi="Calibri" w:cs="Calibri"/>
          <w:sz w:val="22"/>
          <w:szCs w:val="22"/>
          <w:lang w:val="en-GB"/>
        </w:rPr>
        <w:t xml:space="preserve"> application form, candidates should also send the following </w:t>
      </w:r>
      <w:r w:rsidR="00673826" w:rsidRPr="00673826">
        <w:rPr>
          <w:rFonts w:ascii="Calibri" w:hAnsi="Calibri" w:cs="Calibri"/>
          <w:b/>
          <w:bCs/>
          <w:sz w:val="22"/>
          <w:szCs w:val="22"/>
          <w:lang w:val="en-GB"/>
        </w:rPr>
        <w:t xml:space="preserve">four </w:t>
      </w:r>
      <w:r w:rsidRPr="00673826">
        <w:rPr>
          <w:rFonts w:ascii="Calibri" w:hAnsi="Calibri" w:cs="Calibri"/>
          <w:b/>
          <w:bCs/>
          <w:sz w:val="22"/>
          <w:szCs w:val="22"/>
          <w:lang w:val="en-GB"/>
        </w:rPr>
        <w:t>documents</w:t>
      </w:r>
      <w:r w:rsidR="006E5DF7">
        <w:rPr>
          <w:rFonts w:ascii="Calibri" w:hAnsi="Calibri" w:cs="Calibri"/>
          <w:sz w:val="22"/>
          <w:szCs w:val="22"/>
          <w:lang w:val="en-GB"/>
        </w:rPr>
        <w:t xml:space="preserve"> to </w:t>
      </w:r>
      <w:hyperlink r:id="rId7" w:history="1">
        <w:r w:rsidR="006E5DF7" w:rsidRPr="00CB41C6">
          <w:rPr>
            <w:rStyle w:val="Hyperlink"/>
            <w:rFonts w:ascii="Calibri" w:hAnsi="Calibri" w:cs="Calibri"/>
            <w:sz w:val="22"/>
            <w:szCs w:val="22"/>
            <w:lang w:val="en-GB"/>
          </w:rPr>
          <w:t>GIO@kau.se</w:t>
        </w:r>
      </w:hyperlink>
      <w:r w:rsidR="006E5DF7">
        <w:rPr>
          <w:rFonts w:ascii="Calibri" w:hAnsi="Calibri" w:cs="Calibri"/>
          <w:sz w:val="22"/>
          <w:szCs w:val="22"/>
          <w:lang w:val="en-GB"/>
        </w:rPr>
        <w:t xml:space="preserve"> by </w:t>
      </w:r>
      <w:r w:rsidR="007D7EAE" w:rsidRPr="007D7EAE">
        <w:rPr>
          <w:rFonts w:ascii="Calibri" w:hAnsi="Calibri" w:cs="Calibri"/>
          <w:b/>
          <w:bCs/>
          <w:sz w:val="22"/>
          <w:szCs w:val="22"/>
          <w:lang w:val="en-GB"/>
        </w:rPr>
        <w:t>30 April 2025</w:t>
      </w:r>
      <w:r w:rsidR="007D7EAE">
        <w:rPr>
          <w:rFonts w:ascii="Calibri" w:hAnsi="Calibri" w:cs="Calibri"/>
          <w:sz w:val="22"/>
          <w:szCs w:val="22"/>
          <w:lang w:val="en-GB"/>
        </w:rPr>
        <w:t>.</w:t>
      </w:r>
      <w:r w:rsidR="0001660D">
        <w:rPr>
          <w:rFonts w:ascii="Calibri" w:hAnsi="Calibri" w:cs="Calibri"/>
          <w:sz w:val="22"/>
          <w:szCs w:val="22"/>
          <w:lang w:val="en-GB"/>
        </w:rPr>
        <w:br/>
      </w:r>
    </w:p>
    <w:p w14:paraId="48C02729" w14:textId="1CA0F2C5" w:rsidR="0001660D" w:rsidRPr="0001660D" w:rsidRDefault="000566FF" w:rsidP="0001660D">
      <w:pPr>
        <w:pStyle w:val="ListParagraph"/>
        <w:numPr>
          <w:ilvl w:val="0"/>
          <w:numId w:val="13"/>
        </w:numPr>
        <w:rPr>
          <w:rFonts w:ascii="Calibri" w:hAnsi="Calibri" w:cs="Calibri"/>
          <w:sz w:val="22"/>
          <w:szCs w:val="22"/>
          <w:lang w:val="en-GB"/>
        </w:rPr>
      </w:pPr>
      <w:r w:rsidRPr="006E5DF7">
        <w:rPr>
          <w:rFonts w:ascii="Calibri" w:hAnsi="Calibri" w:cs="Calibri"/>
          <w:sz w:val="22"/>
          <w:szCs w:val="22"/>
          <w:lang w:val="en-GB"/>
        </w:rPr>
        <w:t xml:space="preserve">A </w:t>
      </w:r>
      <w:r w:rsidRPr="005752C3">
        <w:rPr>
          <w:rFonts w:ascii="Calibri" w:hAnsi="Calibri" w:cs="Calibri"/>
          <w:sz w:val="22"/>
          <w:szCs w:val="22"/>
          <w:u w:val="single"/>
          <w:lang w:val="en-GB"/>
        </w:rPr>
        <w:t xml:space="preserve">motivation </w:t>
      </w:r>
      <w:r w:rsidR="006E5DF7" w:rsidRPr="005752C3">
        <w:rPr>
          <w:rFonts w:ascii="Calibri" w:hAnsi="Calibri" w:cs="Calibri"/>
          <w:sz w:val="22"/>
          <w:szCs w:val="22"/>
          <w:u w:val="single"/>
          <w:lang w:val="en-GB"/>
        </w:rPr>
        <w:t>letter</w:t>
      </w:r>
      <w:r w:rsidR="0001660D" w:rsidRPr="0001660D">
        <w:rPr>
          <w:rFonts w:ascii="Calibri" w:hAnsi="Calibri" w:cs="Calibri"/>
          <w:sz w:val="22"/>
          <w:szCs w:val="22"/>
          <w:lang w:val="en-GB"/>
        </w:rPr>
        <w:t xml:space="preserve"> (</w:t>
      </w:r>
      <w:r w:rsidR="0001660D" w:rsidRPr="0001660D">
        <w:rPr>
          <w:rFonts w:ascii="Calibri" w:hAnsi="Calibri" w:cs="Calibri"/>
          <w:i/>
          <w:iCs/>
          <w:sz w:val="22"/>
          <w:szCs w:val="22"/>
          <w:lang w:val="en-GB"/>
        </w:rPr>
        <w:t>max. 500 words</w:t>
      </w:r>
      <w:r w:rsidR="0001660D" w:rsidRPr="0001660D">
        <w:rPr>
          <w:rFonts w:ascii="Calibri" w:hAnsi="Calibri" w:cs="Calibri"/>
          <w:sz w:val="22"/>
          <w:szCs w:val="22"/>
          <w:lang w:val="en-GB"/>
        </w:rPr>
        <w:t>)</w:t>
      </w:r>
      <w:r w:rsidR="006E5DF7">
        <w:rPr>
          <w:rFonts w:ascii="Calibri" w:hAnsi="Calibri" w:cs="Calibri"/>
          <w:sz w:val="22"/>
          <w:szCs w:val="22"/>
          <w:lang w:val="en-GB"/>
        </w:rPr>
        <w:t xml:space="preserve"> addressing the following selection criteria:</w:t>
      </w:r>
      <w:r w:rsidR="0001660D">
        <w:rPr>
          <w:rFonts w:ascii="Calibri" w:hAnsi="Calibri" w:cs="Calibri"/>
          <w:sz w:val="22"/>
          <w:szCs w:val="22"/>
          <w:lang w:val="en-GB"/>
        </w:rPr>
        <w:br/>
      </w:r>
    </w:p>
    <w:p w14:paraId="121BA2EE" w14:textId="77777777" w:rsidR="0001660D" w:rsidRPr="006E5DF7" w:rsidRDefault="0001660D" w:rsidP="0001660D">
      <w:pPr>
        <w:pStyle w:val="ListParagraph"/>
        <w:numPr>
          <w:ilvl w:val="0"/>
          <w:numId w:val="11"/>
        </w:numPr>
        <w:rPr>
          <w:rFonts w:ascii="Calibri" w:hAnsi="Calibri" w:cs="Calibri"/>
          <w:sz w:val="22"/>
          <w:szCs w:val="22"/>
          <w:lang w:val="en-GB"/>
        </w:rPr>
      </w:pPr>
      <w:r w:rsidRPr="006E5DF7">
        <w:rPr>
          <w:rFonts w:ascii="Calibri" w:hAnsi="Calibri" w:cs="Calibri"/>
          <w:b/>
          <w:bCs/>
          <w:sz w:val="22"/>
          <w:szCs w:val="22"/>
          <w:lang w:val="en-GB"/>
        </w:rPr>
        <w:t>Relevance of the proposed mobility to applicant’s current work</w:t>
      </w:r>
      <w:r w:rsidRPr="006E5DF7">
        <w:rPr>
          <w:rFonts w:ascii="Calibri" w:hAnsi="Calibri" w:cs="Calibri"/>
          <w:sz w:val="22"/>
          <w:szCs w:val="22"/>
          <w:lang w:val="en-GB"/>
        </w:rPr>
        <w:t>. Connection with the thesis topic (if a PhD student) or current research topic (if an ECR).</w:t>
      </w:r>
    </w:p>
    <w:p w14:paraId="49463610" w14:textId="77777777" w:rsidR="0001660D" w:rsidRPr="006E5DF7" w:rsidRDefault="0001660D" w:rsidP="0001660D">
      <w:pPr>
        <w:pStyle w:val="ListParagraph"/>
        <w:numPr>
          <w:ilvl w:val="0"/>
          <w:numId w:val="11"/>
        </w:numPr>
        <w:rPr>
          <w:rFonts w:ascii="Calibri" w:hAnsi="Calibri" w:cs="Calibri"/>
          <w:sz w:val="22"/>
          <w:szCs w:val="22"/>
          <w:lang w:val="en-GB"/>
        </w:rPr>
      </w:pPr>
      <w:r w:rsidRPr="006E5DF7">
        <w:rPr>
          <w:rFonts w:ascii="Calibri" w:hAnsi="Calibri" w:cs="Calibri"/>
          <w:b/>
          <w:bCs/>
          <w:sz w:val="22"/>
          <w:szCs w:val="22"/>
          <w:lang w:val="en-GB"/>
        </w:rPr>
        <w:t>Career impact</w:t>
      </w:r>
      <w:r w:rsidRPr="006E5DF7">
        <w:rPr>
          <w:rFonts w:ascii="Calibri" w:hAnsi="Calibri" w:cs="Calibri"/>
          <w:sz w:val="22"/>
          <w:szCs w:val="22"/>
          <w:lang w:val="en-GB"/>
        </w:rPr>
        <w:t>. How the experience of the mobility would enhance the future employability/widen the career options of the applicant.</w:t>
      </w:r>
    </w:p>
    <w:p w14:paraId="3D0527AE" w14:textId="19179CF3" w:rsidR="0001660D" w:rsidRDefault="0001660D" w:rsidP="0001660D">
      <w:pPr>
        <w:pStyle w:val="ListParagraph"/>
        <w:numPr>
          <w:ilvl w:val="0"/>
          <w:numId w:val="11"/>
        </w:numPr>
        <w:rPr>
          <w:rFonts w:ascii="Calibri" w:hAnsi="Calibri" w:cs="Calibri"/>
          <w:sz w:val="22"/>
          <w:szCs w:val="22"/>
          <w:lang w:val="en-GB"/>
        </w:rPr>
      </w:pPr>
      <w:r w:rsidRPr="006E5DF7">
        <w:rPr>
          <w:rFonts w:ascii="Calibri" w:hAnsi="Calibri" w:cs="Calibri"/>
          <w:b/>
          <w:bCs/>
          <w:sz w:val="22"/>
          <w:szCs w:val="22"/>
          <w:lang w:val="en-GB"/>
        </w:rPr>
        <w:t>Feasibility and appropriateness of the proposed activities</w:t>
      </w:r>
      <w:r w:rsidRPr="006E5DF7">
        <w:rPr>
          <w:rFonts w:ascii="Calibri" w:hAnsi="Calibri" w:cs="Calibri"/>
          <w:sz w:val="22"/>
          <w:szCs w:val="22"/>
          <w:lang w:val="en-GB"/>
        </w:rPr>
        <w:t xml:space="preserve"> for the length of mobility and the environment in which the applicant would be placed. In particular, the feasibility of incorporating activities into the existing PhD work plan (for doctoral students).</w:t>
      </w:r>
    </w:p>
    <w:p w14:paraId="39ECE75A" w14:textId="7A0F20A8" w:rsidR="00673826" w:rsidRDefault="00673826" w:rsidP="00673826">
      <w:pPr>
        <w:pStyle w:val="ListParagraph"/>
        <w:ind w:left="1080"/>
        <w:rPr>
          <w:rFonts w:ascii="Calibri" w:hAnsi="Calibri" w:cs="Calibri"/>
          <w:sz w:val="22"/>
          <w:szCs w:val="22"/>
          <w:lang w:val="en-GB"/>
        </w:rPr>
      </w:pPr>
    </w:p>
    <w:p w14:paraId="3164BC87" w14:textId="77777777" w:rsidR="005752C3" w:rsidRPr="00673826" w:rsidRDefault="005752C3" w:rsidP="00673826">
      <w:pPr>
        <w:pStyle w:val="ListParagraph"/>
        <w:ind w:left="1080"/>
        <w:rPr>
          <w:rFonts w:ascii="Calibri" w:hAnsi="Calibri" w:cs="Calibri"/>
          <w:sz w:val="22"/>
          <w:szCs w:val="22"/>
          <w:lang w:val="en-GB"/>
        </w:rPr>
      </w:pPr>
    </w:p>
    <w:p w14:paraId="67821524" w14:textId="19B65F5B" w:rsidR="0001660D" w:rsidRPr="0001660D" w:rsidRDefault="0001660D" w:rsidP="0001660D">
      <w:pPr>
        <w:pStyle w:val="ListParagraph"/>
        <w:numPr>
          <w:ilvl w:val="0"/>
          <w:numId w:val="13"/>
        </w:numPr>
        <w:rPr>
          <w:rFonts w:ascii="Calibri" w:hAnsi="Calibri" w:cs="Calibri"/>
          <w:sz w:val="22"/>
          <w:szCs w:val="22"/>
          <w:lang w:val="en-GB"/>
        </w:rPr>
      </w:pPr>
      <w:r>
        <w:rPr>
          <w:rFonts w:ascii="Calibri" w:hAnsi="Calibri" w:cs="Calibri"/>
          <w:sz w:val="22"/>
          <w:szCs w:val="22"/>
          <w:lang w:val="en-GB"/>
        </w:rPr>
        <w:t>A</w:t>
      </w:r>
      <w:r w:rsidR="005752C3">
        <w:rPr>
          <w:rFonts w:ascii="Calibri" w:hAnsi="Calibri" w:cs="Calibri"/>
          <w:sz w:val="22"/>
          <w:szCs w:val="22"/>
          <w:lang w:val="en-GB"/>
        </w:rPr>
        <w:t xml:space="preserve">n </w:t>
      </w:r>
      <w:r w:rsidR="005752C3" w:rsidRPr="005752C3">
        <w:rPr>
          <w:rFonts w:ascii="Calibri" w:hAnsi="Calibri" w:cs="Calibri"/>
          <w:sz w:val="22"/>
          <w:szCs w:val="22"/>
          <w:u w:val="single"/>
          <w:lang w:val="en-GB"/>
        </w:rPr>
        <w:t>academic</w:t>
      </w:r>
      <w:r w:rsidRPr="005752C3">
        <w:rPr>
          <w:rFonts w:ascii="Calibri" w:hAnsi="Calibri" w:cs="Calibri"/>
          <w:sz w:val="22"/>
          <w:szCs w:val="22"/>
          <w:u w:val="single"/>
          <w:lang w:val="en-GB"/>
        </w:rPr>
        <w:t xml:space="preserve"> CV</w:t>
      </w:r>
      <w:r>
        <w:rPr>
          <w:rFonts w:ascii="Calibri" w:hAnsi="Calibri" w:cs="Calibri"/>
          <w:sz w:val="22"/>
          <w:szCs w:val="22"/>
          <w:lang w:val="en-GB"/>
        </w:rPr>
        <w:t xml:space="preserve"> (</w:t>
      </w:r>
      <w:r w:rsidRPr="0001660D">
        <w:rPr>
          <w:rFonts w:ascii="Calibri" w:hAnsi="Calibri" w:cs="Calibri"/>
          <w:i/>
          <w:iCs/>
          <w:sz w:val="22"/>
          <w:szCs w:val="22"/>
          <w:lang w:val="en-GB"/>
        </w:rPr>
        <w:t>max. two sides</w:t>
      </w:r>
      <w:r>
        <w:rPr>
          <w:rFonts w:ascii="Calibri" w:hAnsi="Calibri" w:cs="Calibri"/>
          <w:sz w:val="22"/>
          <w:szCs w:val="22"/>
          <w:lang w:val="en-GB"/>
        </w:rPr>
        <w:t>) including:</w:t>
      </w:r>
    </w:p>
    <w:p w14:paraId="20DE7E14" w14:textId="4776B73B" w:rsidR="0001660D" w:rsidRPr="0001660D" w:rsidRDefault="00673826" w:rsidP="0001660D">
      <w:pPr>
        <w:pStyle w:val="ListParagraph"/>
        <w:numPr>
          <w:ilvl w:val="0"/>
          <w:numId w:val="15"/>
        </w:numPr>
        <w:rPr>
          <w:rFonts w:ascii="Calibri" w:hAnsi="Calibri" w:cs="Calibri"/>
          <w:sz w:val="22"/>
          <w:szCs w:val="22"/>
          <w:lang w:val="en-GB"/>
        </w:rPr>
      </w:pPr>
      <w:r>
        <w:rPr>
          <w:rFonts w:ascii="Calibri" w:hAnsi="Calibri" w:cs="Calibri"/>
          <w:sz w:val="22"/>
          <w:szCs w:val="22"/>
          <w:lang w:val="en-GB"/>
        </w:rPr>
        <w:t>Employment</w:t>
      </w:r>
      <w:r w:rsidR="0001660D" w:rsidRPr="0001660D">
        <w:rPr>
          <w:rFonts w:ascii="Calibri" w:hAnsi="Calibri" w:cs="Calibri"/>
          <w:sz w:val="22"/>
          <w:szCs w:val="22"/>
          <w:lang w:val="en-GB"/>
        </w:rPr>
        <w:t xml:space="preserve"> (most recent first, with </w:t>
      </w:r>
      <w:r>
        <w:rPr>
          <w:rFonts w:ascii="Calibri" w:hAnsi="Calibri" w:cs="Calibri"/>
          <w:sz w:val="22"/>
          <w:szCs w:val="22"/>
          <w:lang w:val="en-GB"/>
        </w:rPr>
        <w:t>dates).</w:t>
      </w:r>
    </w:p>
    <w:p w14:paraId="1918F8ED" w14:textId="583D8047" w:rsidR="00673826" w:rsidRDefault="0001660D" w:rsidP="00673826">
      <w:pPr>
        <w:pStyle w:val="ListParagraph"/>
        <w:numPr>
          <w:ilvl w:val="0"/>
          <w:numId w:val="15"/>
        </w:numPr>
        <w:rPr>
          <w:rFonts w:ascii="Calibri" w:hAnsi="Calibri" w:cs="Calibri"/>
          <w:sz w:val="22"/>
          <w:szCs w:val="22"/>
          <w:lang w:val="en-GB"/>
        </w:rPr>
      </w:pPr>
      <w:r w:rsidRPr="0001660D">
        <w:rPr>
          <w:rFonts w:ascii="Calibri" w:hAnsi="Calibri" w:cs="Calibri"/>
          <w:sz w:val="22"/>
          <w:szCs w:val="22"/>
          <w:lang w:val="en-GB"/>
        </w:rPr>
        <w:t xml:space="preserve">Education (most recent first, with </w:t>
      </w:r>
      <w:r w:rsidR="00673826">
        <w:rPr>
          <w:rFonts w:ascii="Calibri" w:hAnsi="Calibri" w:cs="Calibri"/>
          <w:sz w:val="22"/>
          <w:szCs w:val="22"/>
          <w:lang w:val="en-GB"/>
        </w:rPr>
        <w:t>dates).</w:t>
      </w:r>
    </w:p>
    <w:p w14:paraId="7DEFABDC" w14:textId="34BA7A6C" w:rsidR="00673826" w:rsidRDefault="00AF2265" w:rsidP="00673826">
      <w:pPr>
        <w:pStyle w:val="ListParagraph"/>
        <w:numPr>
          <w:ilvl w:val="0"/>
          <w:numId w:val="15"/>
        </w:numPr>
        <w:rPr>
          <w:rFonts w:ascii="Calibri" w:hAnsi="Calibri" w:cs="Calibri"/>
          <w:sz w:val="22"/>
          <w:szCs w:val="22"/>
          <w:lang w:val="en-GB"/>
        </w:rPr>
      </w:pPr>
      <w:r>
        <w:rPr>
          <w:rFonts w:ascii="Calibri" w:hAnsi="Calibri" w:cs="Calibri"/>
          <w:sz w:val="22"/>
          <w:szCs w:val="22"/>
          <w:lang w:val="en-GB"/>
        </w:rPr>
        <w:t>Selected p</w:t>
      </w:r>
      <w:r w:rsidR="00673826">
        <w:rPr>
          <w:rFonts w:ascii="Calibri" w:hAnsi="Calibri" w:cs="Calibri"/>
          <w:sz w:val="22"/>
          <w:szCs w:val="22"/>
          <w:lang w:val="en-GB"/>
        </w:rPr>
        <w:t xml:space="preserve">eer-reviewed publications </w:t>
      </w:r>
      <w:r w:rsidR="0001660D" w:rsidRPr="00673826">
        <w:rPr>
          <w:rFonts w:ascii="Calibri" w:hAnsi="Calibri" w:cs="Calibri"/>
          <w:sz w:val="22"/>
          <w:szCs w:val="22"/>
          <w:lang w:val="en-GB"/>
        </w:rPr>
        <w:t>and other outputs such as data, software</w:t>
      </w:r>
      <w:r w:rsidR="00673826">
        <w:rPr>
          <w:rFonts w:ascii="Calibri" w:hAnsi="Calibri" w:cs="Calibri"/>
          <w:sz w:val="22"/>
          <w:szCs w:val="22"/>
          <w:lang w:val="en-GB"/>
        </w:rPr>
        <w:t xml:space="preserve"> and</w:t>
      </w:r>
      <w:r w:rsidR="0001660D" w:rsidRPr="00673826">
        <w:rPr>
          <w:rFonts w:ascii="Calibri" w:hAnsi="Calibri" w:cs="Calibri"/>
          <w:sz w:val="22"/>
          <w:szCs w:val="22"/>
          <w:lang w:val="en-GB"/>
        </w:rPr>
        <w:t xml:space="preserve"> algorithms</w:t>
      </w:r>
      <w:r w:rsidR="00673826">
        <w:rPr>
          <w:rFonts w:ascii="Calibri" w:hAnsi="Calibri" w:cs="Calibri"/>
          <w:sz w:val="22"/>
          <w:szCs w:val="22"/>
          <w:lang w:val="en-GB"/>
        </w:rPr>
        <w:t>.</w:t>
      </w:r>
    </w:p>
    <w:p w14:paraId="3FC73AD3" w14:textId="430F4DBE" w:rsidR="00673826" w:rsidRDefault="00AF2265" w:rsidP="00673826">
      <w:pPr>
        <w:pStyle w:val="ListParagraph"/>
        <w:numPr>
          <w:ilvl w:val="0"/>
          <w:numId w:val="15"/>
        </w:numPr>
        <w:rPr>
          <w:rFonts w:ascii="Calibri" w:hAnsi="Calibri" w:cs="Calibri"/>
          <w:sz w:val="22"/>
          <w:szCs w:val="22"/>
          <w:lang w:val="en-GB"/>
        </w:rPr>
      </w:pPr>
      <w:r>
        <w:rPr>
          <w:rFonts w:ascii="Calibri" w:hAnsi="Calibri" w:cs="Calibri"/>
          <w:sz w:val="22"/>
          <w:szCs w:val="22"/>
          <w:lang w:val="en-GB"/>
        </w:rPr>
        <w:t>Selected c</w:t>
      </w:r>
      <w:r w:rsidR="00673826">
        <w:rPr>
          <w:rFonts w:ascii="Calibri" w:hAnsi="Calibri" w:cs="Calibri"/>
          <w:sz w:val="22"/>
          <w:szCs w:val="22"/>
          <w:lang w:val="en-GB"/>
        </w:rPr>
        <w:t>onference and seminar presentations.</w:t>
      </w:r>
    </w:p>
    <w:p w14:paraId="0BC94858" w14:textId="72084CD6" w:rsidR="0001660D" w:rsidRDefault="0001660D" w:rsidP="00673826">
      <w:pPr>
        <w:pStyle w:val="ListParagraph"/>
        <w:numPr>
          <w:ilvl w:val="0"/>
          <w:numId w:val="15"/>
        </w:numPr>
        <w:rPr>
          <w:rFonts w:ascii="Calibri" w:hAnsi="Calibri" w:cs="Calibri"/>
          <w:sz w:val="22"/>
          <w:szCs w:val="22"/>
          <w:lang w:val="en-GB"/>
        </w:rPr>
      </w:pPr>
      <w:r w:rsidRPr="00673826">
        <w:rPr>
          <w:rFonts w:ascii="Calibri" w:hAnsi="Calibri" w:cs="Calibri"/>
          <w:sz w:val="22"/>
          <w:szCs w:val="22"/>
          <w:lang w:val="en-GB"/>
        </w:rPr>
        <w:t xml:space="preserve">Funding received </w:t>
      </w:r>
      <w:r w:rsidR="00673826">
        <w:rPr>
          <w:rFonts w:ascii="Calibri" w:hAnsi="Calibri" w:cs="Calibri"/>
          <w:sz w:val="22"/>
          <w:szCs w:val="22"/>
          <w:lang w:val="en-GB"/>
        </w:rPr>
        <w:t>to date (project grants, prizes and awards).</w:t>
      </w:r>
    </w:p>
    <w:p w14:paraId="6E459370" w14:textId="7B098112" w:rsidR="00673826" w:rsidRDefault="00673826" w:rsidP="00673826">
      <w:pPr>
        <w:pStyle w:val="ListParagraph"/>
        <w:numPr>
          <w:ilvl w:val="0"/>
          <w:numId w:val="15"/>
        </w:numPr>
        <w:rPr>
          <w:rFonts w:ascii="Calibri" w:hAnsi="Calibri" w:cs="Calibri"/>
          <w:sz w:val="22"/>
          <w:szCs w:val="22"/>
          <w:lang w:val="en-GB"/>
        </w:rPr>
      </w:pPr>
      <w:r>
        <w:rPr>
          <w:rFonts w:ascii="Calibri" w:hAnsi="Calibri" w:cs="Calibri"/>
          <w:sz w:val="22"/>
          <w:szCs w:val="22"/>
          <w:lang w:val="en-GB"/>
        </w:rPr>
        <w:t xml:space="preserve">Other </w:t>
      </w:r>
      <w:r w:rsidR="00AF2265">
        <w:rPr>
          <w:rFonts w:ascii="Calibri" w:hAnsi="Calibri" w:cs="Calibri"/>
          <w:sz w:val="22"/>
          <w:szCs w:val="22"/>
          <w:lang w:val="en-GB"/>
        </w:rPr>
        <w:t xml:space="preserve">academic </w:t>
      </w:r>
      <w:r>
        <w:rPr>
          <w:rFonts w:ascii="Calibri" w:hAnsi="Calibri" w:cs="Calibri"/>
          <w:sz w:val="22"/>
          <w:szCs w:val="22"/>
          <w:lang w:val="en-GB"/>
        </w:rPr>
        <w:t>activities relevant to the application.</w:t>
      </w:r>
    </w:p>
    <w:p w14:paraId="334AEFDC" w14:textId="00A14550" w:rsidR="00673826" w:rsidRDefault="00673826" w:rsidP="00673826">
      <w:pPr>
        <w:pStyle w:val="ListParagraph"/>
        <w:ind w:left="1080"/>
        <w:rPr>
          <w:rFonts w:ascii="Calibri" w:hAnsi="Calibri" w:cs="Calibri"/>
          <w:sz w:val="22"/>
          <w:szCs w:val="22"/>
          <w:lang w:val="en-GB"/>
        </w:rPr>
      </w:pPr>
    </w:p>
    <w:p w14:paraId="45ECBF5E" w14:textId="77777777" w:rsidR="005752C3" w:rsidRPr="00673826" w:rsidRDefault="005752C3" w:rsidP="00673826">
      <w:pPr>
        <w:pStyle w:val="ListParagraph"/>
        <w:ind w:left="1080"/>
        <w:rPr>
          <w:rFonts w:ascii="Calibri" w:hAnsi="Calibri" w:cs="Calibri"/>
          <w:sz w:val="22"/>
          <w:szCs w:val="22"/>
          <w:lang w:val="en-GB"/>
        </w:rPr>
      </w:pPr>
    </w:p>
    <w:p w14:paraId="7C33EF97" w14:textId="306617DB" w:rsidR="00673826" w:rsidRDefault="00673826" w:rsidP="00673826">
      <w:pPr>
        <w:pStyle w:val="ListParagraph"/>
        <w:numPr>
          <w:ilvl w:val="0"/>
          <w:numId w:val="13"/>
        </w:numPr>
        <w:rPr>
          <w:rFonts w:ascii="Calibri" w:hAnsi="Calibri" w:cs="Calibri"/>
          <w:sz w:val="22"/>
          <w:szCs w:val="22"/>
          <w:lang w:val="en-GB"/>
        </w:rPr>
      </w:pPr>
      <w:r>
        <w:rPr>
          <w:rFonts w:ascii="Calibri" w:hAnsi="Calibri" w:cs="Calibri"/>
          <w:sz w:val="22"/>
          <w:szCs w:val="22"/>
          <w:lang w:val="en-GB"/>
        </w:rPr>
        <w:t xml:space="preserve">A </w:t>
      </w:r>
      <w:r w:rsidRPr="005752C3">
        <w:rPr>
          <w:rFonts w:ascii="Calibri" w:hAnsi="Calibri" w:cs="Calibri"/>
          <w:sz w:val="22"/>
          <w:szCs w:val="22"/>
          <w:u w:val="single"/>
          <w:lang w:val="en-GB"/>
        </w:rPr>
        <w:t>letter</w:t>
      </w:r>
      <w:r w:rsidR="005752C3" w:rsidRPr="005752C3">
        <w:rPr>
          <w:rFonts w:ascii="Calibri" w:hAnsi="Calibri" w:cs="Calibri"/>
          <w:sz w:val="22"/>
          <w:szCs w:val="22"/>
          <w:u w:val="single"/>
          <w:lang w:val="en-GB"/>
        </w:rPr>
        <w:t xml:space="preserve"> </w:t>
      </w:r>
      <w:r w:rsidRPr="005752C3">
        <w:rPr>
          <w:rFonts w:ascii="Calibri" w:hAnsi="Calibri" w:cs="Calibri"/>
          <w:sz w:val="22"/>
          <w:szCs w:val="22"/>
          <w:u w:val="single"/>
          <w:lang w:val="en-GB"/>
        </w:rPr>
        <w:t>from the applicant’s line manager/ head of department</w:t>
      </w:r>
      <w:r>
        <w:rPr>
          <w:rFonts w:ascii="Calibri" w:hAnsi="Calibri" w:cs="Calibri"/>
          <w:sz w:val="22"/>
          <w:szCs w:val="22"/>
          <w:lang w:val="en-GB"/>
        </w:rPr>
        <w:t xml:space="preserve"> describing the value of the mobility from an institutional perspective (</w:t>
      </w:r>
      <w:r w:rsidRPr="00673826">
        <w:rPr>
          <w:rFonts w:ascii="Calibri" w:hAnsi="Calibri" w:cs="Calibri"/>
          <w:i/>
          <w:iCs/>
          <w:sz w:val="22"/>
          <w:szCs w:val="22"/>
          <w:lang w:val="en-GB"/>
        </w:rPr>
        <w:t>i.e. how the applicant’s experiences at the host university will benefit the home department and wider university</w:t>
      </w:r>
      <w:r w:rsidRPr="00673826">
        <w:rPr>
          <w:rFonts w:ascii="Calibri" w:hAnsi="Calibri" w:cs="Calibri"/>
          <w:sz w:val="22"/>
          <w:szCs w:val="22"/>
          <w:lang w:val="en-GB"/>
        </w:rPr>
        <w:t>)</w:t>
      </w:r>
      <w:r>
        <w:rPr>
          <w:rFonts w:ascii="Calibri" w:hAnsi="Calibri" w:cs="Calibri"/>
          <w:sz w:val="22"/>
          <w:szCs w:val="22"/>
          <w:lang w:val="en-GB"/>
        </w:rPr>
        <w:t>.</w:t>
      </w:r>
    </w:p>
    <w:p w14:paraId="3FB1FEE4" w14:textId="2676408F" w:rsidR="00673826" w:rsidRDefault="00673826" w:rsidP="00673826">
      <w:pPr>
        <w:pStyle w:val="ListParagraph"/>
        <w:rPr>
          <w:rFonts w:ascii="Calibri" w:hAnsi="Calibri" w:cs="Calibri"/>
          <w:sz w:val="22"/>
          <w:szCs w:val="22"/>
          <w:lang w:val="en-GB"/>
        </w:rPr>
      </w:pPr>
    </w:p>
    <w:p w14:paraId="219770DD" w14:textId="77777777" w:rsidR="005752C3" w:rsidRDefault="005752C3" w:rsidP="00673826">
      <w:pPr>
        <w:pStyle w:val="ListParagraph"/>
        <w:rPr>
          <w:rFonts w:ascii="Calibri" w:hAnsi="Calibri" w:cs="Calibri"/>
          <w:sz w:val="22"/>
          <w:szCs w:val="22"/>
          <w:lang w:val="en-GB"/>
        </w:rPr>
      </w:pPr>
    </w:p>
    <w:p w14:paraId="1B67BD67" w14:textId="31989547" w:rsidR="00673826" w:rsidRPr="0001660D" w:rsidRDefault="005752C3" w:rsidP="00673826">
      <w:pPr>
        <w:pStyle w:val="ListParagraph"/>
        <w:numPr>
          <w:ilvl w:val="0"/>
          <w:numId w:val="13"/>
        </w:numPr>
        <w:rPr>
          <w:rFonts w:ascii="Calibri" w:hAnsi="Calibri" w:cs="Calibri"/>
          <w:sz w:val="22"/>
          <w:szCs w:val="22"/>
          <w:lang w:val="en-GB"/>
        </w:rPr>
      </w:pPr>
      <w:r>
        <w:rPr>
          <w:rFonts w:ascii="Calibri" w:hAnsi="Calibri" w:cs="Calibri"/>
          <w:sz w:val="22"/>
          <w:szCs w:val="22"/>
          <w:lang w:val="en-GB"/>
        </w:rPr>
        <w:t xml:space="preserve">A </w:t>
      </w:r>
      <w:r w:rsidRPr="005752C3">
        <w:rPr>
          <w:rFonts w:ascii="Calibri" w:hAnsi="Calibri" w:cs="Calibri"/>
          <w:sz w:val="22"/>
          <w:szCs w:val="22"/>
          <w:u w:val="single"/>
          <w:lang w:val="en-GB"/>
        </w:rPr>
        <w:t>letter from the potential host university</w:t>
      </w:r>
      <w:r>
        <w:rPr>
          <w:rFonts w:ascii="Calibri" w:hAnsi="Calibri" w:cs="Calibri"/>
          <w:sz w:val="22"/>
          <w:szCs w:val="22"/>
          <w:lang w:val="en-GB"/>
        </w:rPr>
        <w:t xml:space="preserve"> confirming their support for the application and willingness to host the incoming researcher.</w:t>
      </w:r>
    </w:p>
    <w:p w14:paraId="4ABC82C7" w14:textId="3CF1E7EE" w:rsidR="005752C3" w:rsidRDefault="005752C3" w:rsidP="00673826">
      <w:pPr>
        <w:pStyle w:val="ListParagraph"/>
        <w:rPr>
          <w:rFonts w:ascii="Calibri" w:hAnsi="Calibri" w:cs="Calibri"/>
          <w:sz w:val="22"/>
          <w:szCs w:val="22"/>
          <w:lang w:val="en-GB"/>
        </w:rPr>
      </w:pPr>
    </w:p>
    <w:p w14:paraId="275B74EC" w14:textId="7AA144F1" w:rsidR="005752C3" w:rsidRDefault="005752C3" w:rsidP="00673826">
      <w:pPr>
        <w:pStyle w:val="ListParagraph"/>
        <w:rPr>
          <w:rFonts w:ascii="Calibri" w:hAnsi="Calibri" w:cs="Calibri"/>
          <w:sz w:val="22"/>
          <w:szCs w:val="22"/>
          <w:lang w:val="en-GB"/>
        </w:rPr>
      </w:pPr>
    </w:p>
    <w:p w14:paraId="4501403C" w14:textId="2E4E6234" w:rsidR="005752C3" w:rsidRPr="005752C3" w:rsidRDefault="005752C3" w:rsidP="005752C3">
      <w:pPr>
        <w:pStyle w:val="ListParagraph"/>
        <w:ind w:hanging="720"/>
        <w:rPr>
          <w:rFonts w:ascii="Calibri" w:hAnsi="Calibri" w:cs="Calibri"/>
          <w:b/>
          <w:bCs/>
          <w:sz w:val="22"/>
          <w:szCs w:val="22"/>
          <w:lang w:val="en-GB"/>
        </w:rPr>
      </w:pPr>
      <w:r w:rsidRPr="005752C3">
        <w:rPr>
          <w:rFonts w:ascii="Calibri" w:hAnsi="Calibri" w:cs="Calibri"/>
          <w:b/>
          <w:bCs/>
          <w:sz w:val="22"/>
          <w:szCs w:val="22"/>
          <w:lang w:val="en-GB"/>
        </w:rPr>
        <w:t xml:space="preserve">Applicants will informed about the outcome of their application by </w:t>
      </w:r>
      <w:r w:rsidR="007D7EAE">
        <w:rPr>
          <w:rFonts w:ascii="Calibri" w:hAnsi="Calibri" w:cs="Calibri"/>
          <w:b/>
          <w:bCs/>
          <w:sz w:val="22"/>
          <w:szCs w:val="22"/>
          <w:lang w:val="en-GB"/>
        </w:rPr>
        <w:t>31 May 2025.</w:t>
      </w:r>
    </w:p>
    <w:sectPr w:rsidR="005752C3" w:rsidRPr="005752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E599" w14:textId="77777777" w:rsidR="00C6012D" w:rsidRDefault="00C6012D" w:rsidP="006A696E">
      <w:pPr>
        <w:spacing w:after="0" w:line="240" w:lineRule="auto"/>
      </w:pPr>
      <w:r>
        <w:separator/>
      </w:r>
    </w:p>
  </w:endnote>
  <w:endnote w:type="continuationSeparator" w:id="0">
    <w:p w14:paraId="05A62497" w14:textId="77777777" w:rsidR="00C6012D" w:rsidRDefault="00C6012D" w:rsidP="006A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456998"/>
      <w:docPartObj>
        <w:docPartGallery w:val="Page Numbers (Bottom of Page)"/>
        <w:docPartUnique/>
      </w:docPartObj>
    </w:sdtPr>
    <w:sdtEndPr/>
    <w:sdtContent>
      <w:p w14:paraId="60E9AE1D" w14:textId="7E2C92B9" w:rsidR="006E5DF7" w:rsidRDefault="006E5DF7">
        <w:pPr>
          <w:pStyle w:val="Footer"/>
          <w:jc w:val="center"/>
        </w:pPr>
        <w:r>
          <w:fldChar w:fldCharType="begin"/>
        </w:r>
        <w:r>
          <w:instrText>PAGE   \* MERGEFORMAT</w:instrText>
        </w:r>
        <w:r>
          <w:fldChar w:fldCharType="separate"/>
        </w:r>
        <w:r>
          <w:t>2</w:t>
        </w:r>
        <w:r>
          <w:fldChar w:fldCharType="end"/>
        </w:r>
        <w:r w:rsidR="005752C3">
          <w:t xml:space="preserve"> of 3</w:t>
        </w:r>
      </w:p>
    </w:sdtContent>
  </w:sdt>
  <w:p w14:paraId="48447C52" w14:textId="77777777" w:rsidR="006E5DF7" w:rsidRDefault="006E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07A8" w14:textId="77777777" w:rsidR="00C6012D" w:rsidRDefault="00C6012D" w:rsidP="006A696E">
      <w:pPr>
        <w:spacing w:after="0" w:line="240" w:lineRule="auto"/>
      </w:pPr>
      <w:r>
        <w:separator/>
      </w:r>
    </w:p>
  </w:footnote>
  <w:footnote w:type="continuationSeparator" w:id="0">
    <w:p w14:paraId="360F3FC1" w14:textId="77777777" w:rsidR="00C6012D" w:rsidRDefault="00C6012D" w:rsidP="006A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74FB" w14:textId="5DC00168" w:rsidR="006A696E" w:rsidRDefault="00155D63">
    <w:pPr>
      <w:pStyle w:val="Header"/>
      <w:rPr>
        <w:noProof/>
      </w:rPr>
    </w:pPr>
    <w:r>
      <w:rPr>
        <w:noProof/>
        <w:lang w:eastAsia="sv-SE"/>
      </w:rPr>
      <w:drawing>
        <wp:anchor distT="0" distB="0" distL="114300" distR="114300" simplePos="0" relativeHeight="251658240" behindDoc="0" locked="0" layoutInCell="1" allowOverlap="1" wp14:anchorId="40DDC2D0" wp14:editId="5BF53907">
          <wp:simplePos x="0" y="0"/>
          <wp:positionH relativeFrom="column">
            <wp:posOffset>5348605</wp:posOffset>
          </wp:positionH>
          <wp:positionV relativeFrom="paragraph">
            <wp:posOffset>7620</wp:posOffset>
          </wp:positionV>
          <wp:extent cx="6858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6A696E" w:rsidRPr="006A696E">
      <w:rPr>
        <w:rFonts w:ascii="Times New Roman" w:eastAsia="Times New Roman" w:hAnsi="Times New Roman" w:cs="Times New Roman"/>
        <w:noProof/>
        <w:spacing w:val="74"/>
        <w:kern w:val="0"/>
        <w:sz w:val="20"/>
        <w:szCs w:val="22"/>
        <w:lang w:eastAsia="sv-SE"/>
        <w14:ligatures w14:val="none"/>
      </w:rPr>
      <w:drawing>
        <wp:inline distT="0" distB="0" distL="0" distR="0" wp14:anchorId="24D5B58D" wp14:editId="34192F2D">
          <wp:extent cx="578304" cy="809625"/>
          <wp:effectExtent l="0" t="0" r="0" b="0"/>
          <wp:docPr id="3" name="図 3" descr="A black and red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A black and red sign with black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005" cy="812007"/>
                  </a:xfrm>
                  <a:prstGeom prst="rect">
                    <a:avLst/>
                  </a:prstGeom>
                  <a:noFill/>
                  <a:ln>
                    <a:noFill/>
                  </a:ln>
                </pic:spPr>
              </pic:pic>
            </a:graphicData>
          </a:graphic>
        </wp:inline>
      </w:drawing>
    </w:r>
    <w:r w:rsidR="00080D9E">
      <w:rPr>
        <w:noProof/>
      </w:rPr>
      <w:t xml:space="preserve">                                                                                                                     </w:t>
    </w:r>
  </w:p>
  <w:p w14:paraId="1B58FF60" w14:textId="7A67088D" w:rsidR="009914A4" w:rsidRDefault="0099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C775"/>
    <w:multiLevelType w:val="hybridMultilevel"/>
    <w:tmpl w:val="83E2DE1E"/>
    <w:lvl w:ilvl="0" w:tplc="C8841644">
      <w:start w:val="1"/>
      <w:numFmt w:val="bullet"/>
      <w:lvlText w:val="-"/>
      <w:lvlJc w:val="left"/>
      <w:pPr>
        <w:ind w:left="720" w:hanging="360"/>
      </w:pPr>
      <w:rPr>
        <w:rFonts w:ascii="Aptos" w:hAnsi="Aptos" w:hint="default"/>
      </w:rPr>
    </w:lvl>
    <w:lvl w:ilvl="1" w:tplc="A4FA89AE">
      <w:start w:val="1"/>
      <w:numFmt w:val="bullet"/>
      <w:lvlText w:val="o"/>
      <w:lvlJc w:val="left"/>
      <w:pPr>
        <w:ind w:left="1440" w:hanging="360"/>
      </w:pPr>
      <w:rPr>
        <w:rFonts w:ascii="Courier New" w:hAnsi="Courier New" w:cs="Times New Roman" w:hint="default"/>
      </w:rPr>
    </w:lvl>
    <w:lvl w:ilvl="2" w:tplc="8358395A">
      <w:start w:val="1"/>
      <w:numFmt w:val="bullet"/>
      <w:lvlText w:val=""/>
      <w:lvlJc w:val="left"/>
      <w:pPr>
        <w:ind w:left="2160" w:hanging="360"/>
      </w:pPr>
      <w:rPr>
        <w:rFonts w:ascii="Wingdings" w:hAnsi="Wingdings" w:hint="default"/>
      </w:rPr>
    </w:lvl>
    <w:lvl w:ilvl="3" w:tplc="8C004D10">
      <w:start w:val="1"/>
      <w:numFmt w:val="bullet"/>
      <w:lvlText w:val=""/>
      <w:lvlJc w:val="left"/>
      <w:pPr>
        <w:ind w:left="2880" w:hanging="360"/>
      </w:pPr>
      <w:rPr>
        <w:rFonts w:ascii="Symbol" w:hAnsi="Symbol" w:hint="default"/>
      </w:rPr>
    </w:lvl>
    <w:lvl w:ilvl="4" w:tplc="B388051C">
      <w:start w:val="1"/>
      <w:numFmt w:val="bullet"/>
      <w:lvlText w:val="o"/>
      <w:lvlJc w:val="left"/>
      <w:pPr>
        <w:ind w:left="3600" w:hanging="360"/>
      </w:pPr>
      <w:rPr>
        <w:rFonts w:ascii="Courier New" w:hAnsi="Courier New" w:cs="Times New Roman" w:hint="default"/>
      </w:rPr>
    </w:lvl>
    <w:lvl w:ilvl="5" w:tplc="4CC4787C">
      <w:start w:val="1"/>
      <w:numFmt w:val="bullet"/>
      <w:lvlText w:val=""/>
      <w:lvlJc w:val="left"/>
      <w:pPr>
        <w:ind w:left="4320" w:hanging="360"/>
      </w:pPr>
      <w:rPr>
        <w:rFonts w:ascii="Wingdings" w:hAnsi="Wingdings" w:hint="default"/>
      </w:rPr>
    </w:lvl>
    <w:lvl w:ilvl="6" w:tplc="8BACDB4E">
      <w:start w:val="1"/>
      <w:numFmt w:val="bullet"/>
      <w:lvlText w:val=""/>
      <w:lvlJc w:val="left"/>
      <w:pPr>
        <w:ind w:left="5040" w:hanging="360"/>
      </w:pPr>
      <w:rPr>
        <w:rFonts w:ascii="Symbol" w:hAnsi="Symbol" w:hint="default"/>
      </w:rPr>
    </w:lvl>
    <w:lvl w:ilvl="7" w:tplc="BFFEEFA4">
      <w:start w:val="1"/>
      <w:numFmt w:val="bullet"/>
      <w:lvlText w:val="o"/>
      <w:lvlJc w:val="left"/>
      <w:pPr>
        <w:ind w:left="5760" w:hanging="360"/>
      </w:pPr>
      <w:rPr>
        <w:rFonts w:ascii="Courier New" w:hAnsi="Courier New" w:cs="Times New Roman" w:hint="default"/>
      </w:rPr>
    </w:lvl>
    <w:lvl w:ilvl="8" w:tplc="2B4E9CA4">
      <w:start w:val="1"/>
      <w:numFmt w:val="bullet"/>
      <w:lvlText w:val=""/>
      <w:lvlJc w:val="left"/>
      <w:pPr>
        <w:ind w:left="6480" w:hanging="360"/>
      </w:pPr>
      <w:rPr>
        <w:rFonts w:ascii="Wingdings" w:hAnsi="Wingdings" w:hint="default"/>
      </w:rPr>
    </w:lvl>
  </w:abstractNum>
  <w:abstractNum w:abstractNumId="1" w15:restartNumberingAfterBreak="0">
    <w:nsid w:val="11843450"/>
    <w:multiLevelType w:val="hybridMultilevel"/>
    <w:tmpl w:val="185CC2A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12724B80"/>
    <w:multiLevelType w:val="hybridMultilevel"/>
    <w:tmpl w:val="4C36471E"/>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B28569E"/>
    <w:multiLevelType w:val="hybridMultilevel"/>
    <w:tmpl w:val="D158D904"/>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C992F40"/>
    <w:multiLevelType w:val="hybridMultilevel"/>
    <w:tmpl w:val="C24EC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CC1342"/>
    <w:multiLevelType w:val="hybridMultilevel"/>
    <w:tmpl w:val="0B8C7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EB7356"/>
    <w:multiLevelType w:val="hybridMultilevel"/>
    <w:tmpl w:val="FBCE9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4D21822"/>
    <w:multiLevelType w:val="hybridMultilevel"/>
    <w:tmpl w:val="1A0800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71DFA0"/>
    <w:multiLevelType w:val="hybridMultilevel"/>
    <w:tmpl w:val="E49A63F8"/>
    <w:lvl w:ilvl="0" w:tplc="A2A2A448">
      <w:start w:val="1"/>
      <w:numFmt w:val="bullet"/>
      <w:lvlText w:val="-"/>
      <w:lvlJc w:val="left"/>
      <w:pPr>
        <w:ind w:left="720" w:hanging="360"/>
      </w:pPr>
      <w:rPr>
        <w:rFonts w:ascii="Aptos" w:hAnsi="Aptos" w:hint="default"/>
      </w:rPr>
    </w:lvl>
    <w:lvl w:ilvl="1" w:tplc="DA4299AC">
      <w:start w:val="1"/>
      <w:numFmt w:val="bullet"/>
      <w:lvlText w:val="o"/>
      <w:lvlJc w:val="left"/>
      <w:pPr>
        <w:ind w:left="1440" w:hanging="360"/>
      </w:pPr>
      <w:rPr>
        <w:rFonts w:ascii="Courier New" w:hAnsi="Courier New" w:cs="Times New Roman" w:hint="default"/>
      </w:rPr>
    </w:lvl>
    <w:lvl w:ilvl="2" w:tplc="DA684BBC">
      <w:start w:val="1"/>
      <w:numFmt w:val="bullet"/>
      <w:lvlText w:val=""/>
      <w:lvlJc w:val="left"/>
      <w:pPr>
        <w:ind w:left="2160" w:hanging="360"/>
      </w:pPr>
      <w:rPr>
        <w:rFonts w:ascii="Wingdings" w:hAnsi="Wingdings" w:hint="default"/>
      </w:rPr>
    </w:lvl>
    <w:lvl w:ilvl="3" w:tplc="BCF23EDE">
      <w:start w:val="1"/>
      <w:numFmt w:val="bullet"/>
      <w:lvlText w:val=""/>
      <w:lvlJc w:val="left"/>
      <w:pPr>
        <w:ind w:left="2880" w:hanging="360"/>
      </w:pPr>
      <w:rPr>
        <w:rFonts w:ascii="Symbol" w:hAnsi="Symbol" w:hint="default"/>
      </w:rPr>
    </w:lvl>
    <w:lvl w:ilvl="4" w:tplc="502060CC">
      <w:start w:val="1"/>
      <w:numFmt w:val="bullet"/>
      <w:lvlText w:val="o"/>
      <w:lvlJc w:val="left"/>
      <w:pPr>
        <w:ind w:left="3600" w:hanging="360"/>
      </w:pPr>
      <w:rPr>
        <w:rFonts w:ascii="Courier New" w:hAnsi="Courier New" w:cs="Times New Roman" w:hint="default"/>
      </w:rPr>
    </w:lvl>
    <w:lvl w:ilvl="5" w:tplc="CC64B7EE">
      <w:start w:val="1"/>
      <w:numFmt w:val="bullet"/>
      <w:lvlText w:val=""/>
      <w:lvlJc w:val="left"/>
      <w:pPr>
        <w:ind w:left="4320" w:hanging="360"/>
      </w:pPr>
      <w:rPr>
        <w:rFonts w:ascii="Wingdings" w:hAnsi="Wingdings" w:hint="default"/>
      </w:rPr>
    </w:lvl>
    <w:lvl w:ilvl="6" w:tplc="DA8A6612">
      <w:start w:val="1"/>
      <w:numFmt w:val="bullet"/>
      <w:lvlText w:val=""/>
      <w:lvlJc w:val="left"/>
      <w:pPr>
        <w:ind w:left="5040" w:hanging="360"/>
      </w:pPr>
      <w:rPr>
        <w:rFonts w:ascii="Symbol" w:hAnsi="Symbol" w:hint="default"/>
      </w:rPr>
    </w:lvl>
    <w:lvl w:ilvl="7" w:tplc="1A50DDDE">
      <w:start w:val="1"/>
      <w:numFmt w:val="bullet"/>
      <w:lvlText w:val="o"/>
      <w:lvlJc w:val="left"/>
      <w:pPr>
        <w:ind w:left="5760" w:hanging="360"/>
      </w:pPr>
      <w:rPr>
        <w:rFonts w:ascii="Courier New" w:hAnsi="Courier New" w:cs="Times New Roman" w:hint="default"/>
      </w:rPr>
    </w:lvl>
    <w:lvl w:ilvl="8" w:tplc="326CB3B6">
      <w:start w:val="1"/>
      <w:numFmt w:val="bullet"/>
      <w:lvlText w:val=""/>
      <w:lvlJc w:val="left"/>
      <w:pPr>
        <w:ind w:left="6480" w:hanging="360"/>
      </w:pPr>
      <w:rPr>
        <w:rFonts w:ascii="Wingdings" w:hAnsi="Wingdings" w:hint="default"/>
      </w:rPr>
    </w:lvl>
  </w:abstractNum>
  <w:abstractNum w:abstractNumId="9" w15:restartNumberingAfterBreak="0">
    <w:nsid w:val="4C773BB1"/>
    <w:multiLevelType w:val="hybridMultilevel"/>
    <w:tmpl w:val="4F807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DDC34CB"/>
    <w:multiLevelType w:val="hybridMultilevel"/>
    <w:tmpl w:val="15CC7DBA"/>
    <w:lvl w:ilvl="0" w:tplc="E2266E2C">
      <w:start w:val="1"/>
      <w:numFmt w:val="bullet"/>
      <w:lvlText w:val=""/>
      <w:lvlJc w:val="left"/>
      <w:pPr>
        <w:ind w:left="720" w:hanging="360"/>
      </w:pPr>
      <w:rPr>
        <w:rFonts w:ascii="Symbol" w:hAnsi="Symbol" w:hint="default"/>
      </w:rPr>
    </w:lvl>
    <w:lvl w:ilvl="1" w:tplc="207233CE">
      <w:start w:val="1"/>
      <w:numFmt w:val="bullet"/>
      <w:lvlText w:val="o"/>
      <w:lvlJc w:val="left"/>
      <w:pPr>
        <w:ind w:left="1440" w:hanging="360"/>
      </w:pPr>
      <w:rPr>
        <w:rFonts w:ascii="Courier New" w:hAnsi="Courier New" w:hint="default"/>
      </w:rPr>
    </w:lvl>
    <w:lvl w:ilvl="2" w:tplc="EA2E9704">
      <w:start w:val="1"/>
      <w:numFmt w:val="bullet"/>
      <w:lvlText w:val=""/>
      <w:lvlJc w:val="left"/>
      <w:pPr>
        <w:ind w:left="2160" w:hanging="360"/>
      </w:pPr>
      <w:rPr>
        <w:rFonts w:ascii="Wingdings" w:hAnsi="Wingdings" w:hint="default"/>
      </w:rPr>
    </w:lvl>
    <w:lvl w:ilvl="3" w:tplc="1F36E4C0">
      <w:start w:val="1"/>
      <w:numFmt w:val="bullet"/>
      <w:lvlText w:val=""/>
      <w:lvlJc w:val="left"/>
      <w:pPr>
        <w:ind w:left="2880" w:hanging="360"/>
      </w:pPr>
      <w:rPr>
        <w:rFonts w:ascii="Symbol" w:hAnsi="Symbol" w:hint="default"/>
      </w:rPr>
    </w:lvl>
    <w:lvl w:ilvl="4" w:tplc="28E0706E">
      <w:start w:val="1"/>
      <w:numFmt w:val="bullet"/>
      <w:lvlText w:val="o"/>
      <w:lvlJc w:val="left"/>
      <w:pPr>
        <w:ind w:left="3600" w:hanging="360"/>
      </w:pPr>
      <w:rPr>
        <w:rFonts w:ascii="Courier New" w:hAnsi="Courier New" w:hint="default"/>
      </w:rPr>
    </w:lvl>
    <w:lvl w:ilvl="5" w:tplc="A7806058">
      <w:start w:val="1"/>
      <w:numFmt w:val="bullet"/>
      <w:lvlText w:val=""/>
      <w:lvlJc w:val="left"/>
      <w:pPr>
        <w:ind w:left="4320" w:hanging="360"/>
      </w:pPr>
      <w:rPr>
        <w:rFonts w:ascii="Wingdings" w:hAnsi="Wingdings" w:hint="default"/>
      </w:rPr>
    </w:lvl>
    <w:lvl w:ilvl="6" w:tplc="94B6748C">
      <w:start w:val="1"/>
      <w:numFmt w:val="bullet"/>
      <w:lvlText w:val=""/>
      <w:lvlJc w:val="left"/>
      <w:pPr>
        <w:ind w:left="5040" w:hanging="360"/>
      </w:pPr>
      <w:rPr>
        <w:rFonts w:ascii="Symbol" w:hAnsi="Symbol" w:hint="default"/>
      </w:rPr>
    </w:lvl>
    <w:lvl w:ilvl="7" w:tplc="B0624FA6">
      <w:start w:val="1"/>
      <w:numFmt w:val="bullet"/>
      <w:lvlText w:val="o"/>
      <w:lvlJc w:val="left"/>
      <w:pPr>
        <w:ind w:left="5760" w:hanging="360"/>
      </w:pPr>
      <w:rPr>
        <w:rFonts w:ascii="Courier New" w:hAnsi="Courier New" w:hint="default"/>
      </w:rPr>
    </w:lvl>
    <w:lvl w:ilvl="8" w:tplc="FB105F58">
      <w:start w:val="1"/>
      <w:numFmt w:val="bullet"/>
      <w:lvlText w:val=""/>
      <w:lvlJc w:val="left"/>
      <w:pPr>
        <w:ind w:left="6480" w:hanging="360"/>
      </w:pPr>
      <w:rPr>
        <w:rFonts w:ascii="Wingdings" w:hAnsi="Wingdings" w:hint="default"/>
      </w:rPr>
    </w:lvl>
  </w:abstractNum>
  <w:abstractNum w:abstractNumId="11" w15:restartNumberingAfterBreak="0">
    <w:nsid w:val="66936A40"/>
    <w:multiLevelType w:val="hybridMultilevel"/>
    <w:tmpl w:val="B9765A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E807C1B"/>
    <w:multiLevelType w:val="hybridMultilevel"/>
    <w:tmpl w:val="B7803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7B40F4"/>
    <w:multiLevelType w:val="hybridMultilevel"/>
    <w:tmpl w:val="1F3C8442"/>
    <w:lvl w:ilvl="0" w:tplc="FAE0212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D16057D"/>
    <w:multiLevelType w:val="hybridMultilevel"/>
    <w:tmpl w:val="5AD045B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3"/>
  </w:num>
  <w:num w:numId="5">
    <w:abstractNumId w:val="12"/>
  </w:num>
  <w:num w:numId="6">
    <w:abstractNumId w:val="9"/>
  </w:num>
  <w:num w:numId="7">
    <w:abstractNumId w:val="11"/>
  </w:num>
  <w:num w:numId="8">
    <w:abstractNumId w:val="6"/>
  </w:num>
  <w:num w:numId="9">
    <w:abstractNumId w:val="1"/>
  </w:num>
  <w:num w:numId="10">
    <w:abstractNumId w:val="5"/>
  </w:num>
  <w:num w:numId="11">
    <w:abstractNumId w:val="3"/>
  </w:num>
  <w:num w:numId="12">
    <w:abstractNumId w:val="7"/>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6E"/>
    <w:rsid w:val="0001151F"/>
    <w:rsid w:val="0001660D"/>
    <w:rsid w:val="00024CD1"/>
    <w:rsid w:val="000566FF"/>
    <w:rsid w:val="00080D9E"/>
    <w:rsid w:val="000A0919"/>
    <w:rsid w:val="00107BD5"/>
    <w:rsid w:val="0013184C"/>
    <w:rsid w:val="001446D8"/>
    <w:rsid w:val="00155D63"/>
    <w:rsid w:val="00155FE5"/>
    <w:rsid w:val="00166958"/>
    <w:rsid w:val="001C4247"/>
    <w:rsid w:val="001C483E"/>
    <w:rsid w:val="001E3E24"/>
    <w:rsid w:val="001F2672"/>
    <w:rsid w:val="001F2C11"/>
    <w:rsid w:val="002157B3"/>
    <w:rsid w:val="002F2263"/>
    <w:rsid w:val="003351E2"/>
    <w:rsid w:val="003A5113"/>
    <w:rsid w:val="003E17D7"/>
    <w:rsid w:val="004802E2"/>
    <w:rsid w:val="004935A8"/>
    <w:rsid w:val="004F2489"/>
    <w:rsid w:val="005752C3"/>
    <w:rsid w:val="00591B39"/>
    <w:rsid w:val="005C7CEF"/>
    <w:rsid w:val="00642244"/>
    <w:rsid w:val="00673826"/>
    <w:rsid w:val="00676EF3"/>
    <w:rsid w:val="006A696E"/>
    <w:rsid w:val="006C408B"/>
    <w:rsid w:val="006D4082"/>
    <w:rsid w:val="006E5DF7"/>
    <w:rsid w:val="00735521"/>
    <w:rsid w:val="007D7EAE"/>
    <w:rsid w:val="0080779A"/>
    <w:rsid w:val="00886C90"/>
    <w:rsid w:val="00890BE2"/>
    <w:rsid w:val="00966CC1"/>
    <w:rsid w:val="00983085"/>
    <w:rsid w:val="009914A4"/>
    <w:rsid w:val="009F6902"/>
    <w:rsid w:val="00AB0080"/>
    <w:rsid w:val="00AB14F9"/>
    <w:rsid w:val="00AF2265"/>
    <w:rsid w:val="00BA4144"/>
    <w:rsid w:val="00BC5BCB"/>
    <w:rsid w:val="00C6012D"/>
    <w:rsid w:val="00C656C6"/>
    <w:rsid w:val="00CA3DC5"/>
    <w:rsid w:val="00DC4941"/>
    <w:rsid w:val="00E72EBF"/>
    <w:rsid w:val="00EF2788"/>
    <w:rsid w:val="00EF47C8"/>
    <w:rsid w:val="00F0079F"/>
    <w:rsid w:val="00F51FE1"/>
    <w:rsid w:val="00FC29CB"/>
    <w:rsid w:val="00FE21E1"/>
    <w:rsid w:val="00FE313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EFFE"/>
  <w15:chartTrackingRefBased/>
  <w15:docId w15:val="{0EED6AA4-1191-404A-BACC-3E92C53D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96E"/>
    <w:rPr>
      <w:rFonts w:eastAsiaTheme="majorEastAsia" w:cstheme="majorBidi"/>
      <w:color w:val="272727" w:themeColor="text1" w:themeTint="D8"/>
    </w:rPr>
  </w:style>
  <w:style w:type="paragraph" w:styleId="Title">
    <w:name w:val="Title"/>
    <w:basedOn w:val="Normal"/>
    <w:next w:val="Normal"/>
    <w:link w:val="TitleChar"/>
    <w:uiPriority w:val="10"/>
    <w:qFormat/>
    <w:rsid w:val="006A6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96E"/>
    <w:pPr>
      <w:spacing w:before="160"/>
      <w:jc w:val="center"/>
    </w:pPr>
    <w:rPr>
      <w:i/>
      <w:iCs/>
      <w:color w:val="404040" w:themeColor="text1" w:themeTint="BF"/>
    </w:rPr>
  </w:style>
  <w:style w:type="character" w:customStyle="1" w:styleId="QuoteChar">
    <w:name w:val="Quote Char"/>
    <w:basedOn w:val="DefaultParagraphFont"/>
    <w:link w:val="Quote"/>
    <w:uiPriority w:val="29"/>
    <w:rsid w:val="006A696E"/>
    <w:rPr>
      <w:i/>
      <w:iCs/>
      <w:color w:val="404040" w:themeColor="text1" w:themeTint="BF"/>
    </w:rPr>
  </w:style>
  <w:style w:type="paragraph" w:styleId="ListParagraph">
    <w:name w:val="List Paragraph"/>
    <w:basedOn w:val="Normal"/>
    <w:link w:val="ListParagraphChar"/>
    <w:uiPriority w:val="34"/>
    <w:qFormat/>
    <w:rsid w:val="006A696E"/>
    <w:pPr>
      <w:ind w:left="720"/>
      <w:contextualSpacing/>
    </w:pPr>
  </w:style>
  <w:style w:type="character" w:styleId="IntenseEmphasis">
    <w:name w:val="Intense Emphasis"/>
    <w:basedOn w:val="DefaultParagraphFont"/>
    <w:uiPriority w:val="21"/>
    <w:qFormat/>
    <w:rsid w:val="006A696E"/>
    <w:rPr>
      <w:i/>
      <w:iCs/>
      <w:color w:val="0F4761" w:themeColor="accent1" w:themeShade="BF"/>
    </w:rPr>
  </w:style>
  <w:style w:type="paragraph" w:styleId="IntenseQuote">
    <w:name w:val="Intense Quote"/>
    <w:basedOn w:val="Normal"/>
    <w:next w:val="Normal"/>
    <w:link w:val="IntenseQuoteChar"/>
    <w:uiPriority w:val="30"/>
    <w:qFormat/>
    <w:rsid w:val="006A6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96E"/>
    <w:rPr>
      <w:i/>
      <w:iCs/>
      <w:color w:val="0F4761" w:themeColor="accent1" w:themeShade="BF"/>
    </w:rPr>
  </w:style>
  <w:style w:type="character" w:styleId="IntenseReference">
    <w:name w:val="Intense Reference"/>
    <w:basedOn w:val="DefaultParagraphFont"/>
    <w:uiPriority w:val="32"/>
    <w:qFormat/>
    <w:rsid w:val="006A696E"/>
    <w:rPr>
      <w:b/>
      <w:bCs/>
      <w:smallCaps/>
      <w:color w:val="0F4761" w:themeColor="accent1" w:themeShade="BF"/>
      <w:spacing w:val="5"/>
    </w:rPr>
  </w:style>
  <w:style w:type="paragraph" w:styleId="Header">
    <w:name w:val="header"/>
    <w:basedOn w:val="Normal"/>
    <w:link w:val="HeaderChar"/>
    <w:uiPriority w:val="99"/>
    <w:unhideWhenUsed/>
    <w:rsid w:val="006A69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696E"/>
  </w:style>
  <w:style w:type="paragraph" w:styleId="Footer">
    <w:name w:val="footer"/>
    <w:basedOn w:val="Normal"/>
    <w:link w:val="FooterChar"/>
    <w:uiPriority w:val="99"/>
    <w:unhideWhenUsed/>
    <w:rsid w:val="006A69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696E"/>
  </w:style>
  <w:style w:type="character" w:styleId="CommentReference">
    <w:name w:val="annotation reference"/>
    <w:basedOn w:val="DefaultParagraphFont"/>
    <w:uiPriority w:val="99"/>
    <w:semiHidden/>
    <w:unhideWhenUsed/>
    <w:rsid w:val="00155FE5"/>
    <w:rPr>
      <w:sz w:val="16"/>
      <w:szCs w:val="16"/>
    </w:rPr>
  </w:style>
  <w:style w:type="paragraph" w:styleId="CommentText">
    <w:name w:val="annotation text"/>
    <w:basedOn w:val="Normal"/>
    <w:link w:val="CommentTextChar"/>
    <w:uiPriority w:val="99"/>
    <w:semiHidden/>
    <w:unhideWhenUsed/>
    <w:rsid w:val="00155FE5"/>
    <w:pPr>
      <w:spacing w:line="240" w:lineRule="auto"/>
    </w:pPr>
    <w:rPr>
      <w:sz w:val="20"/>
      <w:szCs w:val="20"/>
    </w:rPr>
  </w:style>
  <w:style w:type="character" w:customStyle="1" w:styleId="CommentTextChar">
    <w:name w:val="Comment Text Char"/>
    <w:basedOn w:val="DefaultParagraphFont"/>
    <w:link w:val="CommentText"/>
    <w:uiPriority w:val="99"/>
    <w:semiHidden/>
    <w:rsid w:val="00155FE5"/>
    <w:rPr>
      <w:sz w:val="20"/>
      <w:szCs w:val="20"/>
    </w:rPr>
  </w:style>
  <w:style w:type="paragraph" w:styleId="CommentSubject">
    <w:name w:val="annotation subject"/>
    <w:basedOn w:val="CommentText"/>
    <w:next w:val="CommentText"/>
    <w:link w:val="CommentSubjectChar"/>
    <w:uiPriority w:val="99"/>
    <w:semiHidden/>
    <w:unhideWhenUsed/>
    <w:rsid w:val="00155FE5"/>
    <w:rPr>
      <w:b/>
      <w:bCs/>
    </w:rPr>
  </w:style>
  <w:style w:type="character" w:customStyle="1" w:styleId="CommentSubjectChar">
    <w:name w:val="Comment Subject Char"/>
    <w:basedOn w:val="CommentTextChar"/>
    <w:link w:val="CommentSubject"/>
    <w:uiPriority w:val="99"/>
    <w:semiHidden/>
    <w:rsid w:val="00155FE5"/>
    <w:rPr>
      <w:b/>
      <w:bCs/>
      <w:sz w:val="20"/>
      <w:szCs w:val="20"/>
    </w:rPr>
  </w:style>
  <w:style w:type="paragraph" w:styleId="BalloonText">
    <w:name w:val="Balloon Text"/>
    <w:basedOn w:val="Normal"/>
    <w:link w:val="BalloonTextChar"/>
    <w:uiPriority w:val="99"/>
    <w:semiHidden/>
    <w:unhideWhenUsed/>
    <w:rsid w:val="00155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E5"/>
    <w:rPr>
      <w:rFonts w:ascii="Segoe UI" w:hAnsi="Segoe UI" w:cs="Segoe UI"/>
      <w:sz w:val="18"/>
      <w:szCs w:val="18"/>
    </w:rPr>
  </w:style>
  <w:style w:type="table" w:styleId="TableGrid">
    <w:name w:val="Table Grid"/>
    <w:basedOn w:val="TableNormal"/>
    <w:uiPriority w:val="39"/>
    <w:rsid w:val="0088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66FF"/>
    <w:pPr>
      <w:spacing w:after="0" w:line="240" w:lineRule="auto"/>
    </w:pPr>
  </w:style>
  <w:style w:type="character" w:styleId="Hyperlink">
    <w:name w:val="Hyperlink"/>
    <w:basedOn w:val="DefaultParagraphFont"/>
    <w:uiPriority w:val="99"/>
    <w:unhideWhenUsed/>
    <w:rsid w:val="006E5DF7"/>
    <w:rPr>
      <w:color w:val="467886" w:themeColor="hyperlink"/>
      <w:u w:val="single"/>
    </w:rPr>
  </w:style>
  <w:style w:type="character" w:styleId="UnresolvedMention">
    <w:name w:val="Unresolved Mention"/>
    <w:basedOn w:val="DefaultParagraphFont"/>
    <w:uiPriority w:val="99"/>
    <w:semiHidden/>
    <w:unhideWhenUsed/>
    <w:rsid w:val="006E5DF7"/>
    <w:rPr>
      <w:color w:val="605E5C"/>
      <w:shd w:val="clear" w:color="auto" w:fill="E1DFDD"/>
    </w:rPr>
  </w:style>
  <w:style w:type="character" w:customStyle="1" w:styleId="ListParagraphChar">
    <w:name w:val="List Paragraph Char"/>
    <w:basedOn w:val="DefaultParagraphFont"/>
    <w:link w:val="ListParagraph"/>
    <w:uiPriority w:val="34"/>
    <w:locked/>
    <w:rsid w:val="0001660D"/>
  </w:style>
  <w:style w:type="paragraph" w:styleId="NormalWeb">
    <w:name w:val="Normal (Web)"/>
    <w:basedOn w:val="Normal"/>
    <w:uiPriority w:val="99"/>
    <w:rsid w:val="0001660D"/>
    <w:pPr>
      <w:spacing w:before="100" w:beforeAutospacing="1" w:after="100" w:afterAutospacing="1" w:line="240" w:lineRule="auto"/>
    </w:pPr>
    <w:rPr>
      <w:rFonts w:ascii="Times New Roman" w:eastAsia="Times New Roman" w:hAnsi="Times New Roman" w:cs="Times New Roman"/>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4619">
      <w:bodyDiv w:val="1"/>
      <w:marLeft w:val="0"/>
      <w:marRight w:val="0"/>
      <w:marTop w:val="0"/>
      <w:marBottom w:val="0"/>
      <w:divBdr>
        <w:top w:val="none" w:sz="0" w:space="0" w:color="auto"/>
        <w:left w:val="none" w:sz="0" w:space="0" w:color="auto"/>
        <w:bottom w:val="none" w:sz="0" w:space="0" w:color="auto"/>
        <w:right w:val="none" w:sz="0" w:space="0" w:color="auto"/>
      </w:divBdr>
      <w:divsChild>
        <w:div w:id="2088116474">
          <w:marLeft w:val="0"/>
          <w:marRight w:val="0"/>
          <w:marTop w:val="0"/>
          <w:marBottom w:val="0"/>
          <w:divBdr>
            <w:top w:val="none" w:sz="0" w:space="0" w:color="auto"/>
            <w:left w:val="none" w:sz="0" w:space="0" w:color="auto"/>
            <w:bottom w:val="none" w:sz="0" w:space="0" w:color="auto"/>
            <w:right w:val="none" w:sz="0" w:space="0" w:color="auto"/>
          </w:divBdr>
        </w:div>
        <w:div w:id="846285475">
          <w:marLeft w:val="0"/>
          <w:marRight w:val="0"/>
          <w:marTop w:val="0"/>
          <w:marBottom w:val="0"/>
          <w:divBdr>
            <w:top w:val="none" w:sz="0" w:space="0" w:color="auto"/>
            <w:left w:val="none" w:sz="0" w:space="0" w:color="auto"/>
            <w:bottom w:val="none" w:sz="0" w:space="0" w:color="auto"/>
            <w:right w:val="none" w:sz="0" w:space="0" w:color="auto"/>
          </w:divBdr>
        </w:div>
        <w:div w:id="1849517766">
          <w:marLeft w:val="0"/>
          <w:marRight w:val="0"/>
          <w:marTop w:val="0"/>
          <w:marBottom w:val="0"/>
          <w:divBdr>
            <w:top w:val="none" w:sz="0" w:space="0" w:color="auto"/>
            <w:left w:val="none" w:sz="0" w:space="0" w:color="auto"/>
            <w:bottom w:val="none" w:sz="0" w:space="0" w:color="auto"/>
            <w:right w:val="none" w:sz="0" w:space="0" w:color="auto"/>
          </w:divBdr>
        </w:div>
        <w:div w:id="1615986755">
          <w:marLeft w:val="0"/>
          <w:marRight w:val="0"/>
          <w:marTop w:val="0"/>
          <w:marBottom w:val="0"/>
          <w:divBdr>
            <w:top w:val="none" w:sz="0" w:space="0" w:color="auto"/>
            <w:left w:val="none" w:sz="0" w:space="0" w:color="auto"/>
            <w:bottom w:val="none" w:sz="0" w:space="0" w:color="auto"/>
            <w:right w:val="none" w:sz="0" w:space="0" w:color="auto"/>
          </w:divBdr>
        </w:div>
      </w:divsChild>
    </w:div>
    <w:div w:id="291441769">
      <w:bodyDiv w:val="1"/>
      <w:marLeft w:val="0"/>
      <w:marRight w:val="0"/>
      <w:marTop w:val="0"/>
      <w:marBottom w:val="0"/>
      <w:divBdr>
        <w:top w:val="none" w:sz="0" w:space="0" w:color="auto"/>
        <w:left w:val="none" w:sz="0" w:space="0" w:color="auto"/>
        <w:bottom w:val="none" w:sz="0" w:space="0" w:color="auto"/>
        <w:right w:val="none" w:sz="0" w:space="0" w:color="auto"/>
      </w:divBdr>
    </w:div>
    <w:div w:id="363018694">
      <w:bodyDiv w:val="1"/>
      <w:marLeft w:val="0"/>
      <w:marRight w:val="0"/>
      <w:marTop w:val="0"/>
      <w:marBottom w:val="0"/>
      <w:divBdr>
        <w:top w:val="none" w:sz="0" w:space="0" w:color="auto"/>
        <w:left w:val="none" w:sz="0" w:space="0" w:color="auto"/>
        <w:bottom w:val="none" w:sz="0" w:space="0" w:color="auto"/>
        <w:right w:val="none" w:sz="0" w:space="0" w:color="auto"/>
      </w:divBdr>
      <w:divsChild>
        <w:div w:id="303589427">
          <w:marLeft w:val="0"/>
          <w:marRight w:val="0"/>
          <w:marTop w:val="0"/>
          <w:marBottom w:val="0"/>
          <w:divBdr>
            <w:top w:val="none" w:sz="0" w:space="0" w:color="auto"/>
            <w:left w:val="none" w:sz="0" w:space="0" w:color="auto"/>
            <w:bottom w:val="none" w:sz="0" w:space="0" w:color="auto"/>
            <w:right w:val="none" w:sz="0" w:space="0" w:color="auto"/>
          </w:divBdr>
        </w:div>
        <w:div w:id="486479403">
          <w:marLeft w:val="0"/>
          <w:marRight w:val="0"/>
          <w:marTop w:val="0"/>
          <w:marBottom w:val="0"/>
          <w:divBdr>
            <w:top w:val="none" w:sz="0" w:space="0" w:color="auto"/>
            <w:left w:val="none" w:sz="0" w:space="0" w:color="auto"/>
            <w:bottom w:val="none" w:sz="0" w:space="0" w:color="auto"/>
            <w:right w:val="none" w:sz="0" w:space="0" w:color="auto"/>
          </w:divBdr>
        </w:div>
        <w:div w:id="1846480229">
          <w:marLeft w:val="0"/>
          <w:marRight w:val="0"/>
          <w:marTop w:val="0"/>
          <w:marBottom w:val="0"/>
          <w:divBdr>
            <w:top w:val="none" w:sz="0" w:space="0" w:color="auto"/>
            <w:left w:val="none" w:sz="0" w:space="0" w:color="auto"/>
            <w:bottom w:val="none" w:sz="0" w:space="0" w:color="auto"/>
            <w:right w:val="none" w:sz="0" w:space="0" w:color="auto"/>
          </w:divBdr>
        </w:div>
        <w:div w:id="1936669901">
          <w:marLeft w:val="0"/>
          <w:marRight w:val="0"/>
          <w:marTop w:val="0"/>
          <w:marBottom w:val="0"/>
          <w:divBdr>
            <w:top w:val="none" w:sz="0" w:space="0" w:color="auto"/>
            <w:left w:val="none" w:sz="0" w:space="0" w:color="auto"/>
            <w:bottom w:val="none" w:sz="0" w:space="0" w:color="auto"/>
            <w:right w:val="none" w:sz="0" w:space="0" w:color="auto"/>
          </w:divBdr>
        </w:div>
      </w:divsChild>
    </w:div>
    <w:div w:id="875509897">
      <w:bodyDiv w:val="1"/>
      <w:marLeft w:val="0"/>
      <w:marRight w:val="0"/>
      <w:marTop w:val="0"/>
      <w:marBottom w:val="0"/>
      <w:divBdr>
        <w:top w:val="none" w:sz="0" w:space="0" w:color="auto"/>
        <w:left w:val="none" w:sz="0" w:space="0" w:color="auto"/>
        <w:bottom w:val="none" w:sz="0" w:space="0" w:color="auto"/>
        <w:right w:val="none" w:sz="0" w:space="0" w:color="auto"/>
      </w:divBdr>
    </w:div>
    <w:div w:id="1550411438">
      <w:bodyDiv w:val="1"/>
      <w:marLeft w:val="0"/>
      <w:marRight w:val="0"/>
      <w:marTop w:val="0"/>
      <w:marBottom w:val="0"/>
      <w:divBdr>
        <w:top w:val="none" w:sz="0" w:space="0" w:color="auto"/>
        <w:left w:val="none" w:sz="0" w:space="0" w:color="auto"/>
        <w:bottom w:val="none" w:sz="0" w:space="0" w:color="auto"/>
        <w:right w:val="none" w:sz="0" w:space="0" w:color="auto"/>
      </w:divBdr>
    </w:div>
    <w:div w:id="1650551545">
      <w:bodyDiv w:val="1"/>
      <w:marLeft w:val="0"/>
      <w:marRight w:val="0"/>
      <w:marTop w:val="0"/>
      <w:marBottom w:val="0"/>
      <w:divBdr>
        <w:top w:val="none" w:sz="0" w:space="0" w:color="auto"/>
        <w:left w:val="none" w:sz="0" w:space="0" w:color="auto"/>
        <w:bottom w:val="none" w:sz="0" w:space="0" w:color="auto"/>
        <w:right w:val="none" w:sz="0" w:space="0" w:color="auto"/>
      </w:divBdr>
    </w:div>
    <w:div w:id="19007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ka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436</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Luleå tekniska universitet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Vyatkina</dc:creator>
  <cp:keywords/>
  <dc:description/>
  <cp:lastModifiedBy>James Lees</cp:lastModifiedBy>
  <cp:revision>4</cp:revision>
  <dcterms:created xsi:type="dcterms:W3CDTF">2025-02-04T13:05:00Z</dcterms:created>
  <dcterms:modified xsi:type="dcterms:W3CDTF">2025-02-25T14:54:00Z</dcterms:modified>
</cp:coreProperties>
</file>