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ED76" w14:textId="35A480C9" w:rsidR="00A6322D" w:rsidRDefault="00A6322D" w:rsidP="00683C5E">
      <w:pPr>
        <w:pStyle w:val="Rubrik1"/>
      </w:pPr>
      <w:r>
        <w:t xml:space="preserve">Riktlinjer </w:t>
      </w:r>
      <w:r w:rsidR="00D642D0">
        <w:t>kring</w:t>
      </w:r>
      <w:r>
        <w:t xml:space="preserve"> upphovsrätt </w:t>
      </w:r>
      <w:r w:rsidR="00683C5E">
        <w:t>för dig som undervisar</w:t>
      </w:r>
    </w:p>
    <w:p w14:paraId="1E0BD9E1" w14:textId="77777777" w:rsidR="00683C5E" w:rsidRPr="00683C5E" w:rsidRDefault="00683C5E" w:rsidP="00683C5E"/>
    <w:p w14:paraId="36FFE009" w14:textId="65F07C95" w:rsidR="00683C5E" w:rsidRPr="00683C5E" w:rsidRDefault="00683C5E" w:rsidP="00A6322D">
      <w:pPr>
        <w:rPr>
          <w:i/>
        </w:rPr>
      </w:pPr>
      <w:r>
        <w:t xml:space="preserve">Det är viktigt att veta hur man kan hantera olika upphovsrättsliga frågeställningar och därmed undvika upphovsrättsintrång i samband med utbildning och användning av skyddat material i uppsats eller forskningspubliceringar. Riktlinjerna gäller ej den egna upphovsrätten till material skapat i eller utanför tjänsten. Riktlinjerna skall bidra till en ökad medvetenhet och respekt för upphovsrättsinnehavares rättigheter. </w:t>
      </w:r>
    </w:p>
    <w:p w14:paraId="4368C286" w14:textId="53B969E9" w:rsidR="00A6322D" w:rsidRDefault="00683C5E" w:rsidP="00A6322D">
      <w:pPr>
        <w:pStyle w:val="Rubrik2"/>
      </w:pPr>
      <w:r>
        <w:t>Upphovsrättens</w:t>
      </w:r>
      <w:r w:rsidR="00A6322D">
        <w:t xml:space="preserve"> omfattning</w:t>
      </w:r>
    </w:p>
    <w:p w14:paraId="24FB75DC" w14:textId="77777777" w:rsidR="00A6322D" w:rsidRDefault="00A6322D" w:rsidP="00A6322D">
      <w:r>
        <w:t>Upphovsrätten innebär att skaparen av ett verk har den exklusiva rätten att kontrollera användningen av verket. Upphovsrättslagen (SFS 1960:729) skyddar alla typer av verk, såsom texter, datorprogram, musik, teater, film, fotografier, bildkonst mm.</w:t>
      </w:r>
    </w:p>
    <w:p w14:paraId="5DE530F7" w14:textId="77777777" w:rsidR="00A6322D" w:rsidRDefault="00A6322D" w:rsidP="00A6322D">
      <w:r>
        <w:t>Inom universitetet är både anställda och studenter stora användare av upphovsrättsskyddat material, såväl digitalt som tryckt. Karlstads universitet har genom biblioteket licenser och avtal som ger tillgång till olika informationsresurser, och därmed möjlighet att använda material som skyddas av upphovsrätt.</w:t>
      </w:r>
    </w:p>
    <w:p w14:paraId="6AD2E8BA" w14:textId="77777777" w:rsidR="00A6322D" w:rsidRDefault="00A6322D" w:rsidP="00A6322D">
      <w:pPr>
        <w:pStyle w:val="Rubrik2"/>
      </w:pPr>
      <w:r>
        <w:t>Användning av upphovsrättsligt skyddat material i undervisning</w:t>
      </w:r>
    </w:p>
    <w:p w14:paraId="383707A1" w14:textId="77777777" w:rsidR="00A6322D" w:rsidRDefault="00A6322D" w:rsidP="00A6322D">
      <w:r>
        <w:t>I upphovsrättslagen finns inskränkningar i upphovsrätten för att tillgodose de behov som finns i utbildningssammanhang. Studenter kan tex kopiera material för eget bruk eller använda sig av citaträtten för att citera texter i ett examensarbete. Likaså kan studenter och lärare kopiera eller sprida material i undervisning och studier med stöd av kollektiva avtalslicenser. För spridning av material som finns i digitala informationsresurser gäller villkoren i de avtal som slutits mellan bibliotek och förlag eller databasleverantör.</w:t>
      </w:r>
    </w:p>
    <w:p w14:paraId="322C803C" w14:textId="77777777" w:rsidR="00A6322D" w:rsidRDefault="00A6322D" w:rsidP="00A6322D">
      <w:pPr>
        <w:pStyle w:val="Rubrik2"/>
      </w:pPr>
      <w:r>
        <w:t>Kopieringslicenser - Bonusavtalet</w:t>
      </w:r>
    </w:p>
    <w:p w14:paraId="704041FB" w14:textId="222E96AA" w:rsidR="00A6322D" w:rsidRDefault="00A6322D" w:rsidP="00A6322D">
      <w:r>
        <w:t>Bonusavtalet är ett centralt förhandlat avtal som ger alla universitet möjlighet att kopiera ett mindre sidantal för undervisningsbruk utan att söka tillstånd. Material som används i undervisningen kan kopieras och spridas eller laddas upp i lärplattformen för studenterna på Karlstads universitet. Kursansvariga skall vara uppmärksamma på villkoren i Bonusavtalet och i beredningen av kurser kontrollera att nödvändiga tillstånd inhämtats (Rektorsbeslut 26/14).  Bonusavtalet är främst användbart när det gäller material där ursprunget är tryckt. För digitala resurser finns andra typer av licensavtal som gäller före Bonusavtalet, exempel på sådana avtal är bibliotekets databasavtal.</w:t>
      </w:r>
    </w:p>
    <w:p w14:paraId="6C301F42" w14:textId="77777777" w:rsidR="00A6322D" w:rsidRDefault="00A6322D" w:rsidP="00A6322D">
      <w:pPr>
        <w:pStyle w:val="Rubrik2"/>
      </w:pPr>
      <w:r>
        <w:t>Databaslicenser</w:t>
      </w:r>
    </w:p>
    <w:p w14:paraId="0D2C2888" w14:textId="77777777" w:rsidR="00A6322D" w:rsidRDefault="00A6322D" w:rsidP="00A6322D">
      <w:r>
        <w:t>De flesta av dagens informationsresurser är digitala, universitetsbibliotekets databaser ger tillgång till ett stort antal elektroniska tidskrifter och böcker. Villkoren och möjligheten att få tillgång till litteraturen motsvarar oftast de behov som finns hos studenter och lärare men det kan i enstaka fall förekomma begränsningar för hur man kan lagra eller sprida litteratur. Vid tveksamheter se bibliotekets hemsida eller kontakta biblioteket.</w:t>
      </w:r>
    </w:p>
    <w:p w14:paraId="721B9F21" w14:textId="77777777" w:rsidR="00A6322D" w:rsidRDefault="00A6322D" w:rsidP="00A6322D">
      <w:pPr>
        <w:pStyle w:val="Rubrik2"/>
      </w:pPr>
      <w:r>
        <w:t>Övriga licenstyper</w:t>
      </w:r>
    </w:p>
    <w:p w14:paraId="28B497E5" w14:textId="3968E212" w:rsidR="00A6322D" w:rsidRDefault="00A6322D" w:rsidP="00A6322D">
      <w:r>
        <w:t xml:space="preserve">Upphovsrätten gäller oavsett medietyp, även det som ligger till synes fritt på Internet har ett upphovsrättsligt skydd. Det finns ett allt större intresse hos upphovsrättsinnehavare att sprida sitt material på ett enkelt sätt utan tillståndssökande. Licensverktyget Creative Commons kan användas för att öka spridningen och göra det enklare att använda verken. Creative Commons-verktyget </w:t>
      </w:r>
      <w:r>
        <w:lastRenderedPageBreak/>
        <w:t xml:space="preserve">används allt oftare vid Open Access-publiceringar </w:t>
      </w:r>
      <w:r w:rsidRPr="00A6322D">
        <w:t xml:space="preserve">eller i öppna lärresurser </w:t>
      </w:r>
      <w:r>
        <w:t xml:space="preserve">och är lämpligt när man vill använda andras </w:t>
      </w:r>
      <w:r w:rsidRPr="00A6322D">
        <w:t>material i</w:t>
      </w:r>
      <w:r>
        <w:t xml:space="preserve"> publikationer eller presentationer.</w:t>
      </w:r>
    </w:p>
    <w:p w14:paraId="3333FD0A" w14:textId="77777777" w:rsidR="00A6322D" w:rsidRDefault="00A6322D" w:rsidP="00A6322D">
      <w:pPr>
        <w:pStyle w:val="Rubrik2"/>
      </w:pPr>
      <w:r>
        <w:t>Illustrationer och bilder</w:t>
      </w:r>
    </w:p>
    <w:p w14:paraId="6C7F4218" w14:textId="07B5A435" w:rsidR="00A6322D" w:rsidRDefault="00A6322D" w:rsidP="00A6322D">
      <w:r>
        <w:rPr>
          <w:rFonts w:ascii="Verdana" w:hAnsi="Verdana"/>
          <w:color w:val="000000"/>
          <w:sz w:val="19"/>
          <w:szCs w:val="19"/>
        </w:rPr>
        <w:t xml:space="preserve">Bilder skyddas av upphovsrätt och som huvudregel behövs därför upphovspersonens tillstånd för att använda en bild. Bilder får också användas när det finns undantag i lagstiftningen, när det exempelvis finns en Creative Commons licens eller när användningen omfattas av </w:t>
      </w:r>
      <w:r>
        <w:t>Bonusavtalet då bilderna får delas digitalt i universitetets slutna nätverk.</w:t>
      </w:r>
    </w:p>
    <w:p w14:paraId="69178E46" w14:textId="77777777" w:rsidR="00A6322D" w:rsidRDefault="00A6322D" w:rsidP="00A6322D">
      <w:pPr>
        <w:pStyle w:val="Rubrik2"/>
      </w:pPr>
      <w:r>
        <w:t xml:space="preserve">Film </w:t>
      </w:r>
    </w:p>
    <w:p w14:paraId="47BA0180" w14:textId="5D96C829" w:rsidR="00A6322D" w:rsidRDefault="00A6322D" w:rsidP="00A6322D">
      <w:r>
        <w:t xml:space="preserve">Att visa filmverk i lektionssal ingår inte i Bonusavtalet då studentgrupper inte anses vara en sluten krets. Rättigheterna innehas vanligen av filmproducenten. </w:t>
      </w:r>
      <w:r w:rsidRPr="00A6322D">
        <w:t>För att få använda filmer i si</w:t>
      </w:r>
      <w:r w:rsidR="00A61214">
        <w:t xml:space="preserve">n </w:t>
      </w:r>
      <w:r w:rsidRPr="00A6322D">
        <w:t xml:space="preserve">helhet, måste det säkerställas att det är tillåtet. </w:t>
      </w:r>
    </w:p>
    <w:p w14:paraId="74387B05" w14:textId="58486FD8" w:rsidR="00683C5E" w:rsidRDefault="00683C5E" w:rsidP="00683C5E">
      <w:r>
        <w:rPr>
          <w:rStyle w:val="Rubrik2Char"/>
        </w:rPr>
        <w:t>Ansvar</w:t>
      </w:r>
      <w:r>
        <w:rPr>
          <w:rStyle w:val="Rubrik2Char"/>
        </w:rPr>
        <w:br/>
      </w:r>
      <w:r>
        <w:t xml:space="preserve">Prefekter och avdelningschefer har ett ansvar för att all personal informeras om det upphovsrättsliga regelverket. Detta gäller användning av olika medier i undervisning, kopieringsavtal och andra typer av licenser (Rektorsbeslut 26/14). Medarbetare, studenter och andra som arbetar för eller på uppdrag av universitetet skall följa dessa riktlinjer. Men det är varje anställds och students eget ansvar att avgöra när ett material är skyddat, när det finns licenser och avtal som tillåter användning eller om det är nödvändigt att begära tillstånd från upphovsrättsinnehavare. </w:t>
      </w:r>
    </w:p>
    <w:p w14:paraId="2FD1EB40" w14:textId="77777777" w:rsidR="00683C5E" w:rsidRDefault="00683C5E" w:rsidP="00683C5E">
      <w:pPr>
        <w:pStyle w:val="Rubrik2"/>
      </w:pPr>
      <w:r>
        <w:t xml:space="preserve">Information </w:t>
      </w:r>
    </w:p>
    <w:p w14:paraId="233AC60D" w14:textId="502F8C43" w:rsidR="00683C5E" w:rsidRDefault="00683C5E" w:rsidP="00683C5E">
      <w:pPr>
        <w:rPr>
          <w:color w:val="FF0000"/>
        </w:rPr>
      </w:pPr>
      <w:r>
        <w:t xml:space="preserve">Biblioteket har i sin verksamhet ett ansvar för upphovsrättsinformation. Informationen ges via bibliotekets hemsida och enskilda frågeställningar kan ställas direkt till biblioteket. Biblioteket erbjuder undervisning och öppna seminarier för olika grupper. För övergripande rättsliga frågor kring upphovsrätt, exempelvis kring avtal, kontakta universitetsjuristerna. </w:t>
      </w:r>
    </w:p>
    <w:p w14:paraId="69D1C726" w14:textId="77777777" w:rsidR="00683C5E" w:rsidRDefault="00683C5E" w:rsidP="00683C5E"/>
    <w:p w14:paraId="7C89B1D2" w14:textId="77777777" w:rsidR="00683C5E" w:rsidRPr="00A6322D" w:rsidRDefault="00683C5E" w:rsidP="00A6322D"/>
    <w:sectPr w:rsidR="00683C5E" w:rsidRPr="00A63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2D"/>
    <w:rsid w:val="002025CD"/>
    <w:rsid w:val="002E4610"/>
    <w:rsid w:val="005D5C29"/>
    <w:rsid w:val="00683C5E"/>
    <w:rsid w:val="00790A29"/>
    <w:rsid w:val="00A61214"/>
    <w:rsid w:val="00A6322D"/>
    <w:rsid w:val="00D64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67"/>
  <w15:chartTrackingRefBased/>
  <w15:docId w15:val="{DA74D785-1DA6-4EBD-AE80-04F38474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2D"/>
    <w:pPr>
      <w:spacing w:line="256" w:lineRule="auto"/>
    </w:pPr>
  </w:style>
  <w:style w:type="paragraph" w:styleId="Rubrik1">
    <w:name w:val="heading 1"/>
    <w:basedOn w:val="Normal"/>
    <w:next w:val="Normal"/>
    <w:link w:val="Rubrik1Char"/>
    <w:uiPriority w:val="9"/>
    <w:qFormat/>
    <w:rsid w:val="00A63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A632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322D"/>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A6322D"/>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semiHidden/>
    <w:unhideWhenUsed/>
    <w:rsid w:val="00A63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794</Words>
  <Characters>4212</Characters>
  <Application>Microsoft Office Word</Application>
  <DocSecurity>4</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Inga-Lill Nilsson</dc:creator>
  <cp:keywords/>
  <dc:description/>
  <cp:lastModifiedBy>Mas Karin Gustafsson</cp:lastModifiedBy>
  <cp:revision>2</cp:revision>
  <dcterms:created xsi:type="dcterms:W3CDTF">2024-06-12T09:23:00Z</dcterms:created>
  <dcterms:modified xsi:type="dcterms:W3CDTF">2024-06-12T09:23:00Z</dcterms:modified>
</cp:coreProperties>
</file>