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EA443C" w:rsidP="00E009BE">
      <w:pPr>
        <w:pStyle w:val="Rubrik"/>
        <w:rPr>
          <w:rFonts w:ascii="Arial" w:hAnsi="Arial" w:cs="Arial"/>
          <w:sz w:val="48"/>
          <w:szCs w:val="54"/>
        </w:rPr>
      </w:pPr>
      <w:r>
        <w:rPr>
          <w:rFonts w:ascii="Arial" w:hAnsi="Arial" w:cs="Arial"/>
          <w:sz w:val="48"/>
          <w:szCs w:val="54"/>
        </w:rPr>
        <w:t>KPU och YRK</w:t>
      </w:r>
      <w:r w:rsidR="00C30058">
        <w:rPr>
          <w:rFonts w:ascii="Arial" w:hAnsi="Arial" w:cs="Arial"/>
          <w:sz w:val="48"/>
          <w:szCs w:val="54"/>
        </w:rPr>
        <w:t xml:space="preserve"> </w:t>
      </w:r>
      <w:r w:rsidR="007D6EDD">
        <w:rPr>
          <w:rFonts w:ascii="Arial" w:hAnsi="Arial" w:cs="Arial"/>
          <w:sz w:val="48"/>
          <w:szCs w:val="54"/>
        </w:rPr>
        <w:t>VFU 1</w:t>
      </w:r>
      <w:bookmarkStart w:id="0" w:name="_GoBack"/>
      <w:bookmarkEnd w:id="0"/>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D87F76"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7D6547" w:rsidRDefault="007D6547" w:rsidP="00C23F4F">
            <w:pPr>
              <w:pStyle w:val="TableParagraph"/>
              <w:spacing w:line="242" w:lineRule="exact"/>
              <w:ind w:left="102"/>
              <w:rPr>
                <w:rFonts w:ascii="Calibri" w:eastAsia="Calibri" w:hAnsi="Calibri" w:cs="Calibri"/>
                <w:sz w:val="20"/>
                <w:szCs w:val="20"/>
              </w:rPr>
            </w:pPr>
            <w:permStart w:id="1174812239" w:edGrp="everyone"/>
            <w:r>
              <w:rPr>
                <w:rFonts w:ascii="Calibri"/>
                <w:spacing w:val="-1"/>
                <w:sz w:val="20"/>
              </w:rPr>
              <w:t xml:space="preserve">   </w:t>
            </w:r>
            <w:permEnd w:id="1174812239"/>
          </w:p>
        </w:tc>
        <w:tc>
          <w:tcPr>
            <w:tcW w:w="3543" w:type="dxa"/>
          </w:tcPr>
          <w:p w:rsidR="007D6EDD" w:rsidRDefault="00D87F76" w:rsidP="00C23F4F">
            <w:pPr>
              <w:pStyle w:val="TableParagraph"/>
              <w:spacing w:line="242" w:lineRule="exact"/>
              <w:ind w:left="2"/>
              <w:rPr>
                <w:rFonts w:ascii="Calibri"/>
                <w:spacing w:val="-1"/>
                <w:sz w:val="20"/>
              </w:rPr>
            </w:pPr>
            <w:proofErr w:type="spellStart"/>
            <w:r>
              <w:rPr>
                <w:rFonts w:ascii="Calibri"/>
                <w:spacing w:val="-1"/>
                <w:sz w:val="20"/>
              </w:rPr>
              <w:t>Födelsedatum</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7D6547" w:rsidRDefault="007D6547" w:rsidP="00C23F4F">
            <w:pPr>
              <w:pStyle w:val="TableParagraph"/>
              <w:spacing w:line="242" w:lineRule="exact"/>
              <w:ind w:left="2"/>
              <w:rPr>
                <w:rFonts w:ascii="Calibri" w:eastAsia="Calibri" w:hAnsi="Calibri" w:cs="Calibri"/>
                <w:sz w:val="20"/>
                <w:szCs w:val="20"/>
              </w:rPr>
            </w:pPr>
            <w:permStart w:id="1821579935" w:edGrp="everyone"/>
            <w:r>
              <w:rPr>
                <w:rFonts w:ascii="Calibri"/>
                <w:spacing w:val="-1"/>
                <w:sz w:val="20"/>
              </w:rPr>
              <w:t xml:space="preserve">   </w:t>
            </w:r>
            <w:permEnd w:id="1821579935"/>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D87F76">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476DE1" w:rsidP="00476DE1">
      <w:pPr>
        <w:pStyle w:val="Rubrik1"/>
        <w:rPr>
          <w:rFonts w:eastAsia="Times New Roman"/>
          <w:lang w:eastAsia="sv-SE"/>
        </w:rPr>
      </w:pPr>
      <w:r>
        <w:rPr>
          <w:rFonts w:eastAsia="Times New Roman"/>
          <w:lang w:eastAsia="sv-SE"/>
        </w:rPr>
        <w:t>Lärandemål för VFU 1</w:t>
      </w:r>
    </w:p>
    <w:p w:rsidR="00476DE1" w:rsidRDefault="00476DE1" w:rsidP="00476DE1">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introduceras i skolans praktik och utvecklar sin yrkeskunskap genom att bearbeta mötet mellan teori och praktik.</w:t>
      </w:r>
      <w:r w:rsidRPr="00A718CF">
        <w:rPr>
          <w:rStyle w:val="tx"/>
          <w:bdr w:val="none" w:sz="0" w:space="0" w:color="auto" w:frame="1"/>
        </w:rPr>
        <w:t xml:space="preserve"> </w:t>
      </w:r>
    </w:p>
    <w:p w:rsidR="00476DE1" w:rsidRPr="00A718CF" w:rsidRDefault="00476DE1" w:rsidP="00476DE1">
      <w:pPr>
        <w:widowControl w:val="0"/>
        <w:spacing w:after="0" w:line="240" w:lineRule="auto"/>
        <w:rPr>
          <w:rStyle w:val="tx"/>
        </w:rPr>
      </w:pPr>
    </w:p>
    <w:p w:rsidR="00476DE1" w:rsidRDefault="00476DE1" w:rsidP="00476DE1">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den inledande VFU-perioden ska studenten kunna:</w:t>
      </w:r>
    </w:p>
    <w:p w:rsidR="00476DE1" w:rsidRPr="00476DE1" w:rsidRDefault="00476DE1" w:rsidP="00476DE1">
      <w:pPr>
        <w:pStyle w:val="Liststycke"/>
        <w:numPr>
          <w:ilvl w:val="0"/>
          <w:numId w:val="21"/>
        </w:numPr>
        <w:spacing w:after="200" w:line="276" w:lineRule="auto"/>
        <w:rPr>
          <w:color w:val="000000" w:themeColor="text1"/>
          <w:lang w:eastAsia="sv-SE"/>
        </w:rPr>
      </w:pPr>
      <w:r w:rsidRPr="00476DE1">
        <w:rPr>
          <w:color w:val="000000" w:themeColor="text1"/>
          <w:lang w:eastAsia="sv-SE"/>
        </w:rPr>
        <w:t>agera i enlighet med de grundläggande värden som anges i skollagen och i läroplanen</w:t>
      </w:r>
    </w:p>
    <w:p w:rsidR="00476DE1" w:rsidRDefault="00476DE1" w:rsidP="004A762E">
      <w:pPr>
        <w:pStyle w:val="Liststycke"/>
        <w:numPr>
          <w:ilvl w:val="0"/>
          <w:numId w:val="21"/>
        </w:numPr>
        <w:spacing w:after="200" w:line="276" w:lineRule="auto"/>
        <w:rPr>
          <w:lang w:eastAsia="sv-SE"/>
        </w:rPr>
      </w:pPr>
      <w:r w:rsidRPr="00476DE1">
        <w:rPr>
          <w:lang w:eastAsia="sv-SE"/>
        </w:rPr>
        <w:t xml:space="preserve">Förklara innebörden av lagstiftning gällande lärarens tystnads- och anmälningsplikt och relatera till skolans verksamhet </w:t>
      </w:r>
    </w:p>
    <w:p w:rsidR="00476DE1" w:rsidRPr="00476DE1" w:rsidRDefault="00476DE1" w:rsidP="004A762E">
      <w:pPr>
        <w:pStyle w:val="Liststycke"/>
        <w:numPr>
          <w:ilvl w:val="0"/>
          <w:numId w:val="21"/>
        </w:numPr>
        <w:spacing w:after="200" w:line="276" w:lineRule="auto"/>
        <w:rPr>
          <w:lang w:eastAsia="sv-SE"/>
        </w:rPr>
      </w:pPr>
      <w:r w:rsidRPr="00476DE1">
        <w:rPr>
          <w:lang w:eastAsia="sv-SE"/>
        </w:rPr>
        <w:t>Reflektera över hur jämställdhets- och jämlikhetsperspektiv kan integreras i pedagogisk verksamhet</w:t>
      </w:r>
    </w:p>
    <w:p w:rsidR="00476DE1" w:rsidRPr="00476DE1" w:rsidRDefault="00476DE1" w:rsidP="00476DE1">
      <w:pPr>
        <w:pStyle w:val="Liststycke"/>
        <w:numPr>
          <w:ilvl w:val="0"/>
          <w:numId w:val="21"/>
        </w:numPr>
        <w:spacing w:after="200" w:line="276" w:lineRule="auto"/>
        <w:rPr>
          <w:color w:val="000000" w:themeColor="text1"/>
          <w:lang w:eastAsia="sv-SE"/>
        </w:rPr>
      </w:pPr>
      <w:r w:rsidRPr="00476DE1">
        <w:rPr>
          <w:color w:val="000000" w:themeColor="text1"/>
          <w:lang w:eastAsia="sv-SE"/>
        </w:rPr>
        <w:t>kommunicera professionsinriktat med elever och personal både i grupp och enskilt, med ett för sammanhanget funktionellt och adekvat språkbruk i tal och skrift</w:t>
      </w:r>
    </w:p>
    <w:p w:rsidR="00476DE1" w:rsidRPr="00476DE1" w:rsidRDefault="00476DE1" w:rsidP="00476DE1">
      <w:pPr>
        <w:pStyle w:val="Liststycke"/>
        <w:numPr>
          <w:ilvl w:val="0"/>
          <w:numId w:val="21"/>
        </w:numPr>
        <w:spacing w:after="200" w:line="276" w:lineRule="auto"/>
        <w:rPr>
          <w:color w:val="000000" w:themeColor="text1"/>
          <w:lang w:eastAsia="sv-SE"/>
        </w:rPr>
      </w:pPr>
      <w:r w:rsidRPr="00476DE1">
        <w:rPr>
          <w:color w:val="000000" w:themeColor="text1"/>
          <w:lang w:eastAsia="sv-SE"/>
        </w:rPr>
        <w:t>under handledning planera och genomföra undervisning av viss omfattning med utgångspunkt i skolans styrdokument och teoretiskt förankrat i ämneskunskap och ämnesdidaktik</w:t>
      </w:r>
    </w:p>
    <w:p w:rsidR="00476DE1" w:rsidRPr="00476DE1" w:rsidRDefault="00476DE1" w:rsidP="00476DE1">
      <w:pPr>
        <w:pStyle w:val="Liststycke"/>
        <w:numPr>
          <w:ilvl w:val="0"/>
          <w:numId w:val="21"/>
        </w:numPr>
        <w:spacing w:after="200" w:line="276" w:lineRule="auto"/>
        <w:rPr>
          <w:lang w:eastAsia="sv-SE"/>
        </w:rPr>
      </w:pPr>
      <w:r w:rsidRPr="00476DE1">
        <w:rPr>
          <w:lang w:eastAsia="sv-SE"/>
        </w:rPr>
        <w:t>beskriva den lokala skolans specialpedagogiska och elevvårdande arbete</w:t>
      </w:r>
    </w:p>
    <w:p w:rsidR="00476DE1" w:rsidRPr="00476DE1" w:rsidRDefault="00476DE1" w:rsidP="00476DE1">
      <w:pPr>
        <w:pStyle w:val="Liststycke"/>
        <w:numPr>
          <w:ilvl w:val="0"/>
          <w:numId w:val="21"/>
        </w:numPr>
        <w:spacing w:after="200" w:line="276" w:lineRule="auto"/>
        <w:rPr>
          <w:lang w:eastAsia="sv-SE"/>
        </w:rPr>
      </w:pPr>
      <w:r w:rsidRPr="00476DE1">
        <w:rPr>
          <w:lang w:eastAsia="sv-SE"/>
        </w:rPr>
        <w:t>beskriva och reflektera över den egna undervisningen och hur den förankras i styrdokument, ämneskunskap och ämnesdidaktik</w:t>
      </w:r>
    </w:p>
    <w:p w:rsidR="00476DE1" w:rsidRPr="00476DE1" w:rsidRDefault="00476DE1" w:rsidP="00476DE1">
      <w:pPr>
        <w:pStyle w:val="Liststycke"/>
        <w:numPr>
          <w:ilvl w:val="0"/>
          <w:numId w:val="21"/>
        </w:numPr>
        <w:spacing w:after="200" w:line="276" w:lineRule="auto"/>
      </w:pPr>
      <w:r w:rsidRPr="00476DE1">
        <w:rPr>
          <w:lang w:eastAsia="sv-SE"/>
        </w:rPr>
        <w:t>redogöra för den egna professionsutvecklingen samt identifiera vidare behov av utveckling.</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476DE1" w:rsidRDefault="00C30058" w:rsidP="002D6004">
      <w:pPr>
        <w:spacing w:before="52" w:line="276" w:lineRule="auto"/>
        <w:ind w:right="217"/>
        <w:rPr>
          <w:i/>
          <w:color w:val="000000" w:themeColor="text1"/>
          <w:sz w:val="24"/>
          <w:lang w:eastAsia="sv-SE"/>
        </w:rPr>
      </w:pPr>
      <w:r w:rsidRPr="00476DE1">
        <w:rPr>
          <w:i/>
          <w:color w:val="000000" w:themeColor="text1"/>
          <w:sz w:val="24"/>
          <w:lang w:eastAsia="sv-SE"/>
        </w:rPr>
        <w:t>Efter den inledande VFU-perioden ska studenten kunna agera i enlighet med de grundläggande värden som anges i skollagen och i läroplanen</w:t>
      </w:r>
    </w:p>
    <w:p w:rsidR="00C30058" w:rsidRPr="00CF0CF3" w:rsidRDefault="00C30058" w:rsidP="00C30058">
      <w:pPr>
        <w:spacing w:after="0"/>
        <w:rPr>
          <w:sz w:val="24"/>
          <w:szCs w:val="24"/>
        </w:rPr>
      </w:pPr>
      <w:r>
        <w:rPr>
          <w:rStyle w:val="tx"/>
          <w:bdr w:val="none" w:sz="0" w:space="0" w:color="auto" w:frame="1"/>
        </w:rPr>
        <w:t xml:space="preserve">Det innebär att </w:t>
      </w:r>
      <w:r w:rsidR="00476DE1">
        <w:rPr>
          <w:rStyle w:val="tx"/>
          <w:bdr w:val="none" w:sz="0" w:space="0" w:color="auto" w:frame="1"/>
        </w:rPr>
        <w:t>du utifrån din verksamhet i skolan beskriver hur du</w:t>
      </w:r>
      <w:r>
        <w:rPr>
          <w:rStyle w:val="tx"/>
          <w:bdr w:val="none" w:sz="0" w:space="0" w:color="auto" w:frame="1"/>
        </w:rPr>
        <w:t>:</w:t>
      </w:r>
    </w:p>
    <w:p w:rsidR="00C30058" w:rsidRPr="007F0517"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30058"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C30058" w:rsidRPr="00C30058" w:rsidRDefault="00C30058" w:rsidP="00C30058">
      <w:pPr>
        <w:numPr>
          <w:ilvl w:val="0"/>
          <w:numId w:val="19"/>
        </w:numPr>
        <w:spacing w:after="240" w:line="276" w:lineRule="auto"/>
        <w:ind w:left="405"/>
        <w:textAlignment w:val="baseline"/>
        <w:rPr>
          <w:rFonts w:eastAsia="Times New Roman"/>
          <w:color w:val="000000"/>
          <w:lang w:eastAsia="sv-SE"/>
        </w:rPr>
      </w:pPr>
      <w:r w:rsidRPr="00C30058">
        <w:rPr>
          <w:rFonts w:eastAsia="Times New Roman"/>
          <w:color w:val="000000"/>
          <w:lang w:eastAsia="sv-SE"/>
        </w:rPr>
        <w:t>tar klart avstånd från och motverkar aktivt sådant som strider mot de grundläggande värden som anges i skollagen och i läroplanen.</w:t>
      </w:r>
    </w:p>
    <w:p w:rsidR="00476DE1" w:rsidRDefault="00476DE1" w:rsidP="00476DE1">
      <w:pPr>
        <w:pStyle w:val="Brdtext"/>
        <w:tabs>
          <w:tab w:val="left" w:pos="519"/>
        </w:tabs>
        <w:spacing w:line="274" w:lineRule="auto"/>
        <w:ind w:left="0" w:right="329"/>
        <w:rPr>
          <w:lang w:val="sv-SE"/>
        </w:rPr>
      </w:pPr>
    </w:p>
    <w:p w:rsidR="00476DE1" w:rsidRPr="00D86D63" w:rsidRDefault="00476DE1" w:rsidP="00476DE1">
      <w:pPr>
        <w:pStyle w:val="Brdtext"/>
        <w:tabs>
          <w:tab w:val="left" w:pos="519"/>
        </w:tabs>
        <w:spacing w:line="274" w:lineRule="auto"/>
        <w:ind w:left="0" w:right="329"/>
        <w:rPr>
          <w:lang w:val="sv-SE"/>
        </w:rPr>
      </w:pPr>
      <w:r>
        <w:rPr>
          <w:lang w:val="sv-SE"/>
        </w:rPr>
        <w:t>Du kan också beskriva annat som du anser vara relevant för att visa din reella kompetens i relation till lärandemålet.</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Beskriv din reella kompetens och kom ihåg att lyfta fram exempel från din yrkesverksamhet och anknyta till vetenskap och beprövad erfarenhet</w:t>
            </w:r>
            <w:r w:rsidR="00D87F76">
              <w:t xml:space="preserve"> samt relevanta styrdokument</w:t>
            </w:r>
            <w:r>
              <w:t>:</w:t>
            </w:r>
          </w:p>
          <w:p w:rsidR="00476DE1" w:rsidRDefault="00476DE1">
            <w:permStart w:id="541398818" w:edGrp="everyone"/>
            <w:r>
              <w:t xml:space="preserve">   </w:t>
            </w:r>
            <w:permEnd w:id="541398818"/>
          </w:p>
        </w:tc>
      </w:tr>
    </w:tbl>
    <w:p w:rsidR="00810A11" w:rsidRDefault="00810A11"/>
    <w:p w:rsidR="00810A11" w:rsidRDefault="00810A11"/>
    <w:p w:rsidR="00476DE1" w:rsidRDefault="00476DE1"/>
    <w:p w:rsidR="004B6472" w:rsidRPr="000763F3" w:rsidRDefault="00C30058" w:rsidP="00476DE1">
      <w:pPr>
        <w:pStyle w:val="Rubrik1"/>
      </w:pPr>
      <w:r>
        <w:t>Lärande</w:t>
      </w:r>
      <w:r w:rsidR="002D6004">
        <w:t>m</w:t>
      </w:r>
      <w:r w:rsidR="004B6472" w:rsidRPr="000763F3">
        <w:t>ål 2</w:t>
      </w:r>
    </w:p>
    <w:p w:rsidR="004B6472" w:rsidRPr="00476DE1" w:rsidRDefault="004B6472" w:rsidP="002D6004">
      <w:pPr>
        <w:spacing w:before="52" w:line="276" w:lineRule="auto"/>
        <w:ind w:right="217"/>
        <w:rPr>
          <w:i/>
          <w:color w:val="000000" w:themeColor="text1"/>
          <w:sz w:val="24"/>
          <w:lang w:eastAsia="sv-SE"/>
        </w:rPr>
      </w:pPr>
      <w:r w:rsidRPr="00476DE1">
        <w:rPr>
          <w:i/>
          <w:color w:val="000000" w:themeColor="text1"/>
          <w:sz w:val="24"/>
          <w:lang w:eastAsia="sv-SE"/>
        </w:rPr>
        <w:t xml:space="preserve">Efter den </w:t>
      </w:r>
      <w:r w:rsidR="00C30058" w:rsidRPr="00476DE1">
        <w:rPr>
          <w:i/>
          <w:color w:val="000000" w:themeColor="text1"/>
          <w:sz w:val="24"/>
          <w:lang w:eastAsia="sv-SE"/>
        </w:rPr>
        <w:t>inledande</w:t>
      </w:r>
      <w:r w:rsidRPr="00476DE1">
        <w:rPr>
          <w:i/>
          <w:color w:val="000000" w:themeColor="text1"/>
          <w:sz w:val="24"/>
          <w:lang w:eastAsia="sv-SE"/>
        </w:rPr>
        <w:t xml:space="preserve"> VFU-perioden ska studenten kunna </w:t>
      </w:r>
      <w:r w:rsidR="00C30058" w:rsidRPr="00476DE1">
        <w:rPr>
          <w:i/>
          <w:color w:val="000000" w:themeColor="text1"/>
          <w:sz w:val="24"/>
          <w:lang w:eastAsia="sv-SE"/>
        </w:rPr>
        <w:t>förklara innebörden av lagstiftning gällande lärares tystnads- och anmälningsplikt och relatera till skolans verksamhet</w:t>
      </w:r>
    </w:p>
    <w:p w:rsidR="00476DE1" w:rsidRPr="00476DE1" w:rsidRDefault="00476DE1" w:rsidP="00476DE1">
      <w:pPr>
        <w:spacing w:after="0"/>
        <w:rPr>
          <w:sz w:val="24"/>
          <w:szCs w:val="24"/>
        </w:rPr>
      </w:pPr>
      <w:r w:rsidRPr="00476DE1">
        <w:rPr>
          <w:rStyle w:val="tx"/>
          <w:bdr w:val="none" w:sz="0" w:space="0" w:color="auto" w:frame="1"/>
        </w:rPr>
        <w:t>Det innebär att du utifrån d</w:t>
      </w:r>
      <w:r>
        <w:rPr>
          <w:rStyle w:val="tx"/>
          <w:bdr w:val="none" w:sz="0" w:space="0" w:color="auto" w:frame="1"/>
        </w:rPr>
        <w:t>in verksamhet i skolan beskriver</w:t>
      </w:r>
      <w:r w:rsidRPr="00476DE1">
        <w:rPr>
          <w:rStyle w:val="tx"/>
          <w:bdr w:val="none" w:sz="0" w:space="0" w:color="auto" w:frame="1"/>
        </w:rPr>
        <w:t>:</w:t>
      </w:r>
    </w:p>
    <w:p w:rsidR="004B6472" w:rsidRDefault="004B6472" w:rsidP="004B6472">
      <w:pPr>
        <w:pStyle w:val="Brdtext"/>
        <w:numPr>
          <w:ilvl w:val="0"/>
          <w:numId w:val="1"/>
        </w:numPr>
        <w:tabs>
          <w:tab w:val="left" w:pos="519"/>
        </w:tabs>
        <w:spacing w:line="274" w:lineRule="auto"/>
        <w:ind w:right="329"/>
        <w:rPr>
          <w:lang w:val="sv-SE"/>
        </w:rPr>
      </w:pPr>
      <w:r>
        <w:rPr>
          <w:lang w:val="sv-SE"/>
        </w:rPr>
        <w:t>lagar, regler och styrdokument som berör området</w:t>
      </w:r>
    </w:p>
    <w:p w:rsidR="004B6472" w:rsidRDefault="004B6472" w:rsidP="004B6472">
      <w:pPr>
        <w:pStyle w:val="Brdtext"/>
        <w:tabs>
          <w:tab w:val="left" w:pos="519"/>
        </w:tabs>
        <w:spacing w:line="274" w:lineRule="auto"/>
        <w:ind w:left="518" w:right="329"/>
        <w:rPr>
          <w:lang w:val="sv-SE"/>
        </w:rPr>
      </w:pPr>
    </w:p>
    <w:p w:rsidR="004B6472" w:rsidRDefault="00C30058" w:rsidP="004B6472">
      <w:pPr>
        <w:pStyle w:val="Brdtext"/>
        <w:numPr>
          <w:ilvl w:val="0"/>
          <w:numId w:val="1"/>
        </w:numPr>
        <w:tabs>
          <w:tab w:val="left" w:pos="519"/>
        </w:tabs>
        <w:spacing w:line="274" w:lineRule="auto"/>
        <w:ind w:right="329"/>
        <w:rPr>
          <w:lang w:val="sv-SE"/>
        </w:rPr>
      </w:pPr>
      <w:r>
        <w:rPr>
          <w:lang w:val="sv-SE"/>
        </w:rPr>
        <w:t>orsaker till och konsekvenser av lagstiftningen</w:t>
      </w:r>
    </w:p>
    <w:p w:rsidR="004B6472" w:rsidRDefault="004B6472" w:rsidP="004B6472">
      <w:pPr>
        <w:pStyle w:val="Brdtext"/>
        <w:tabs>
          <w:tab w:val="left" w:pos="519"/>
        </w:tabs>
        <w:spacing w:line="274" w:lineRule="auto"/>
        <w:ind w:left="0" w:right="329"/>
        <w:rPr>
          <w:lang w:val="sv-SE"/>
        </w:rPr>
      </w:pPr>
    </w:p>
    <w:p w:rsidR="004B6472" w:rsidRPr="004B6472" w:rsidRDefault="004B6472" w:rsidP="007627C5">
      <w:pPr>
        <w:pStyle w:val="Brdtext"/>
        <w:numPr>
          <w:ilvl w:val="0"/>
          <w:numId w:val="1"/>
        </w:numPr>
        <w:tabs>
          <w:tab w:val="left" w:pos="519"/>
        </w:tabs>
        <w:spacing w:line="274" w:lineRule="auto"/>
        <w:ind w:right="329"/>
        <w:rPr>
          <w:lang w:val="sv-SE"/>
        </w:rPr>
      </w:pPr>
      <w:r>
        <w:rPr>
          <w:lang w:val="sv-SE"/>
        </w:rPr>
        <w:t>beskriver, förklarar och problematiserar lokala styrdokument</w:t>
      </w:r>
      <w:r w:rsidR="00C30058">
        <w:rPr>
          <w:lang w:val="sv-SE"/>
        </w:rPr>
        <w:t xml:space="preserve"> och rutiner</w:t>
      </w:r>
      <w:r>
        <w:rPr>
          <w:lang w:val="sv-SE"/>
        </w:rPr>
        <w:t xml:space="preserve"> i relation till nationella lagar, regler och styrdokument</w:t>
      </w:r>
      <w:r w:rsidR="00BC7E9D">
        <w:rPr>
          <w:lang w:val="sv-SE"/>
        </w:rPr>
        <w:t>.</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Beskriv din reella kompetens och kom ihåg att lyfta fram exempel från din yrkesverksamhet och anknyta till vetenskap och beprövad erfarenhet</w:t>
            </w:r>
            <w:r w:rsidR="00D87F76">
              <w:t xml:space="preserve"> samt relevanta styrdokument</w:t>
            </w:r>
            <w:r>
              <w:t>:</w:t>
            </w:r>
          </w:p>
          <w:p w:rsidR="00476DE1" w:rsidRDefault="00476DE1" w:rsidP="00C23F4F">
            <w:permStart w:id="919747832" w:edGrp="everyone"/>
            <w:r>
              <w:t xml:space="preserve">   </w:t>
            </w:r>
            <w:permEnd w:id="919747832"/>
          </w:p>
        </w:tc>
      </w:tr>
    </w:tbl>
    <w:p w:rsidR="00476DE1" w:rsidRDefault="00476DE1" w:rsidP="00476DE1"/>
    <w:p w:rsidR="004B6472" w:rsidRPr="004979D1" w:rsidRDefault="004B6472" w:rsidP="004B6472">
      <w:pPr>
        <w:pStyle w:val="Brdtext"/>
        <w:tabs>
          <w:tab w:val="left" w:pos="519"/>
        </w:tabs>
        <w:spacing w:line="274" w:lineRule="auto"/>
        <w:ind w:left="0" w:right="329"/>
        <w:rPr>
          <w:lang w:val="sv-SE"/>
        </w:rPr>
      </w:pP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476DE1" w:rsidRDefault="00810A11" w:rsidP="00476DE1">
      <w:pPr>
        <w:pStyle w:val="Rubrik1"/>
      </w:pPr>
      <w:r w:rsidRPr="00476DE1">
        <w:lastRenderedPageBreak/>
        <w:t>Lärandemål 3</w:t>
      </w:r>
    </w:p>
    <w:p w:rsidR="00810A11" w:rsidRPr="00476DE1" w:rsidRDefault="00810A11" w:rsidP="002D6004">
      <w:pPr>
        <w:spacing w:before="52" w:line="277" w:lineRule="auto"/>
        <w:ind w:right="217"/>
        <w:rPr>
          <w:i/>
          <w:color w:val="000000" w:themeColor="text1"/>
          <w:sz w:val="24"/>
          <w:lang w:eastAsia="sv-SE"/>
        </w:rPr>
      </w:pPr>
      <w:r w:rsidRPr="00476DE1">
        <w:rPr>
          <w:i/>
          <w:color w:val="000000" w:themeColor="text1"/>
          <w:sz w:val="24"/>
          <w:lang w:eastAsia="sv-SE"/>
        </w:rPr>
        <w:t xml:space="preserve">Efter den </w:t>
      </w:r>
      <w:r w:rsidR="00C30058" w:rsidRPr="00476DE1">
        <w:rPr>
          <w:i/>
          <w:color w:val="000000" w:themeColor="text1"/>
          <w:sz w:val="24"/>
          <w:lang w:eastAsia="sv-SE"/>
        </w:rPr>
        <w:t>inledande</w:t>
      </w:r>
      <w:r w:rsidRPr="00476DE1">
        <w:rPr>
          <w:i/>
          <w:color w:val="000000" w:themeColor="text1"/>
          <w:sz w:val="24"/>
          <w:lang w:eastAsia="sv-SE"/>
        </w:rPr>
        <w:t xml:space="preserve"> VFU-perioden ska studenten </w:t>
      </w:r>
      <w:r w:rsidR="00C30058" w:rsidRPr="00476DE1">
        <w:rPr>
          <w:i/>
          <w:color w:val="000000" w:themeColor="text1"/>
          <w:sz w:val="24"/>
          <w:lang w:eastAsia="sv-SE"/>
        </w:rPr>
        <w:t>kunna reflektera över hur jämställdhets och jämlikhetsperspektiv kan integreras i pedagogisk verksamhet</w:t>
      </w:r>
      <w:r w:rsidRPr="00476DE1">
        <w:rPr>
          <w:i/>
          <w:color w:val="000000" w:themeColor="text1"/>
          <w:sz w:val="24"/>
          <w:lang w:eastAsia="sv-SE"/>
        </w:rPr>
        <w:t>.</w:t>
      </w:r>
    </w:p>
    <w:p w:rsidR="00476DE1" w:rsidRPr="00476DE1" w:rsidRDefault="00476DE1" w:rsidP="00476DE1">
      <w:pPr>
        <w:spacing w:after="0"/>
        <w:rPr>
          <w:sz w:val="24"/>
          <w:szCs w:val="24"/>
        </w:rPr>
      </w:pPr>
      <w:r w:rsidRPr="00476DE1">
        <w:rPr>
          <w:rStyle w:val="tx"/>
          <w:bdr w:val="none" w:sz="0" w:space="0" w:color="auto" w:frame="1"/>
        </w:rPr>
        <w:t>Det innebär att du utifrån din verksamhet i skolan:</w:t>
      </w:r>
    </w:p>
    <w:p w:rsidR="00810A11" w:rsidRPr="0035563F" w:rsidRDefault="003F4342" w:rsidP="0035563F">
      <w:pPr>
        <w:pStyle w:val="Brdtext"/>
        <w:numPr>
          <w:ilvl w:val="0"/>
          <w:numId w:val="4"/>
        </w:numPr>
        <w:tabs>
          <w:tab w:val="left" w:pos="397"/>
        </w:tabs>
        <w:spacing w:before="39" w:line="275" w:lineRule="auto"/>
        <w:ind w:right="217"/>
        <w:rPr>
          <w:lang w:val="sv-SE"/>
        </w:rPr>
      </w:pPr>
      <w:r>
        <w:rPr>
          <w:spacing w:val="-1"/>
          <w:lang w:val="sv-SE"/>
        </w:rPr>
        <w:t>beskriver och problematiserar hur lärare kan ge</w:t>
      </w:r>
      <w:r w:rsidR="00810A11" w:rsidRPr="00A37F75">
        <w:rPr>
          <w:lang w:val="sv-SE"/>
        </w:rPr>
        <w:t xml:space="preserve"> </w:t>
      </w:r>
      <w:r w:rsidR="00810A11" w:rsidRPr="00A37F75">
        <w:rPr>
          <w:spacing w:val="-1"/>
          <w:lang w:val="sv-SE"/>
        </w:rPr>
        <w:t>utrymme</w:t>
      </w:r>
      <w:r w:rsidR="00810A11" w:rsidRPr="00A37F75">
        <w:rPr>
          <w:spacing w:val="-2"/>
          <w:lang w:val="sv-SE"/>
        </w:rPr>
        <w:t xml:space="preserve"> </w:t>
      </w:r>
      <w:r w:rsidR="00810A11" w:rsidRPr="00A37F75">
        <w:rPr>
          <w:spacing w:val="-1"/>
          <w:lang w:val="sv-SE"/>
        </w:rPr>
        <w:t>till</w:t>
      </w:r>
      <w:r w:rsidR="00810A11" w:rsidRPr="00A37F75">
        <w:rPr>
          <w:lang w:val="sv-SE"/>
        </w:rPr>
        <w:t xml:space="preserve"> </w:t>
      </w:r>
      <w:r w:rsidR="00810A11" w:rsidRPr="00A37F75">
        <w:rPr>
          <w:spacing w:val="-1"/>
          <w:lang w:val="sv-SE"/>
        </w:rPr>
        <w:t>elever</w:t>
      </w:r>
      <w:r w:rsidR="00810A11" w:rsidRPr="00A37F75">
        <w:rPr>
          <w:lang w:val="sv-SE"/>
        </w:rPr>
        <w:t xml:space="preserve"> </w:t>
      </w:r>
      <w:r w:rsidR="00810A11" w:rsidRPr="00A37F75">
        <w:rPr>
          <w:spacing w:val="-1"/>
          <w:lang w:val="sv-SE"/>
        </w:rPr>
        <w:t>på</w:t>
      </w:r>
      <w:r w:rsidR="00810A11" w:rsidRPr="00A37F75">
        <w:rPr>
          <w:spacing w:val="-2"/>
          <w:lang w:val="sv-SE"/>
        </w:rPr>
        <w:t xml:space="preserve"> </w:t>
      </w:r>
      <w:r w:rsidR="00810A11" w:rsidRPr="00A37F75">
        <w:rPr>
          <w:spacing w:val="-1"/>
          <w:lang w:val="sv-SE"/>
        </w:rPr>
        <w:t>ett</w:t>
      </w:r>
      <w:r w:rsidR="00810A11" w:rsidRPr="00A37F75">
        <w:rPr>
          <w:spacing w:val="1"/>
          <w:lang w:val="sv-SE"/>
        </w:rPr>
        <w:t xml:space="preserve"> </w:t>
      </w:r>
      <w:r w:rsidR="00810A11" w:rsidRPr="00A37F75">
        <w:rPr>
          <w:spacing w:val="-1"/>
          <w:lang w:val="sv-SE"/>
        </w:rPr>
        <w:t>jämlikt</w:t>
      </w:r>
      <w:r w:rsidR="00810A11" w:rsidRPr="00A37F75">
        <w:rPr>
          <w:spacing w:val="-2"/>
          <w:lang w:val="sv-SE"/>
        </w:rPr>
        <w:t xml:space="preserve"> </w:t>
      </w:r>
      <w:r w:rsidR="00810A11" w:rsidRPr="00A37F75">
        <w:rPr>
          <w:spacing w:val="-1"/>
          <w:lang w:val="sv-SE"/>
        </w:rPr>
        <w:t>och jämställt</w:t>
      </w:r>
      <w:r w:rsidR="00810A11" w:rsidRPr="00A37F75">
        <w:rPr>
          <w:lang w:val="sv-SE"/>
        </w:rPr>
        <w:t xml:space="preserve"> </w:t>
      </w:r>
      <w:r w:rsidR="00810A11" w:rsidRPr="00A37F75">
        <w:rPr>
          <w:spacing w:val="-1"/>
          <w:lang w:val="sv-SE"/>
        </w:rPr>
        <w:t>sätt</w:t>
      </w:r>
      <w:r w:rsidR="00810A11" w:rsidRPr="00A37F75">
        <w:rPr>
          <w:spacing w:val="1"/>
          <w:lang w:val="sv-SE"/>
        </w:rPr>
        <w:t xml:space="preserve"> </w:t>
      </w:r>
      <w:r w:rsidR="00810A11" w:rsidRPr="00A37F75">
        <w:rPr>
          <w:spacing w:val="-1"/>
          <w:lang w:val="sv-SE"/>
        </w:rPr>
        <w:t>både</w:t>
      </w:r>
      <w:r w:rsidR="00810A11" w:rsidRPr="00A37F75">
        <w:rPr>
          <w:spacing w:val="-2"/>
          <w:lang w:val="sv-SE"/>
        </w:rPr>
        <w:t xml:space="preserve"> </w:t>
      </w:r>
      <w:r w:rsidR="00810A11" w:rsidRPr="00A37F75">
        <w:rPr>
          <w:lang w:val="sv-SE"/>
        </w:rPr>
        <w:t xml:space="preserve">i </w:t>
      </w:r>
      <w:r w:rsidR="00810A11" w:rsidRPr="00A37F75">
        <w:rPr>
          <w:spacing w:val="-1"/>
          <w:lang w:val="sv-SE"/>
        </w:rPr>
        <w:t>direkta</w:t>
      </w:r>
      <w:r w:rsidR="00810A11" w:rsidRPr="00A37F75">
        <w:rPr>
          <w:spacing w:val="1"/>
          <w:lang w:val="sv-SE"/>
        </w:rPr>
        <w:t xml:space="preserve"> </w:t>
      </w:r>
      <w:r w:rsidR="00810A11" w:rsidRPr="00A37F75">
        <w:rPr>
          <w:spacing w:val="-1"/>
          <w:lang w:val="sv-SE"/>
        </w:rPr>
        <w:t>undervisningssituationer</w:t>
      </w:r>
      <w:r w:rsidR="00810A11" w:rsidRPr="00A37F75">
        <w:rPr>
          <w:spacing w:val="71"/>
          <w:lang w:val="sv-SE"/>
        </w:rPr>
        <w:t xml:space="preserve"> </w:t>
      </w:r>
      <w:r w:rsidR="00810A11" w:rsidRPr="00A37F75">
        <w:rPr>
          <w:lang w:val="sv-SE"/>
        </w:rPr>
        <w:t>och</w:t>
      </w:r>
      <w:r w:rsidR="00810A11" w:rsidRPr="00A37F75">
        <w:rPr>
          <w:spacing w:val="-1"/>
          <w:lang w:val="sv-SE"/>
        </w:rPr>
        <w:t xml:space="preserve"> </w:t>
      </w:r>
      <w:r w:rsidR="00810A11" w:rsidRPr="00A37F75">
        <w:rPr>
          <w:lang w:val="sv-SE"/>
        </w:rPr>
        <w:t>i</w:t>
      </w:r>
      <w:r w:rsidR="00810A11" w:rsidRPr="00A37F75">
        <w:rPr>
          <w:spacing w:val="-3"/>
          <w:lang w:val="sv-SE"/>
        </w:rPr>
        <w:t xml:space="preserve"> </w:t>
      </w:r>
      <w:r w:rsidR="00810A11" w:rsidRPr="00A37F75">
        <w:rPr>
          <w:spacing w:val="-1"/>
          <w:lang w:val="sv-SE"/>
        </w:rPr>
        <w:t>övrig verksamhet</w:t>
      </w:r>
    </w:p>
    <w:p w:rsidR="0035563F" w:rsidRPr="0035563F" w:rsidRDefault="0035563F" w:rsidP="0035563F">
      <w:pPr>
        <w:pStyle w:val="Brdtext"/>
        <w:tabs>
          <w:tab w:val="left" w:pos="397"/>
        </w:tabs>
        <w:spacing w:before="39" w:line="275" w:lineRule="auto"/>
        <w:ind w:left="396" w:right="217"/>
        <w:rPr>
          <w:lang w:val="sv-SE"/>
        </w:rPr>
      </w:pPr>
    </w:p>
    <w:p w:rsidR="00810A11" w:rsidRPr="0035563F" w:rsidRDefault="003F4342" w:rsidP="0035563F">
      <w:pPr>
        <w:pStyle w:val="Brdtext"/>
        <w:numPr>
          <w:ilvl w:val="0"/>
          <w:numId w:val="4"/>
        </w:numPr>
        <w:tabs>
          <w:tab w:val="left" w:pos="397"/>
        </w:tabs>
        <w:spacing w:line="273" w:lineRule="auto"/>
        <w:ind w:right="470"/>
        <w:rPr>
          <w:lang w:val="sv-SE"/>
        </w:rPr>
      </w:pPr>
      <w:r>
        <w:rPr>
          <w:spacing w:val="-1"/>
          <w:lang w:val="sv-SE"/>
        </w:rPr>
        <w:t xml:space="preserve">beskriver och exemplifierar hur jämställdhets och jämlikhetsperspektiv kan infogas i undervisningens innehåll </w:t>
      </w:r>
    </w:p>
    <w:p w:rsidR="0035563F" w:rsidRPr="0035563F" w:rsidRDefault="0035563F" w:rsidP="0035563F">
      <w:pPr>
        <w:pStyle w:val="Brdtext"/>
        <w:tabs>
          <w:tab w:val="left" w:pos="397"/>
        </w:tabs>
        <w:spacing w:line="273" w:lineRule="auto"/>
        <w:ind w:left="0" w:right="470"/>
        <w:rPr>
          <w:lang w:val="sv-SE"/>
        </w:rPr>
      </w:pPr>
    </w:p>
    <w:p w:rsidR="00810A11" w:rsidRPr="008C7895" w:rsidRDefault="003F4342" w:rsidP="008C7895">
      <w:pPr>
        <w:pStyle w:val="Brdtext"/>
        <w:numPr>
          <w:ilvl w:val="0"/>
          <w:numId w:val="4"/>
        </w:numPr>
        <w:tabs>
          <w:tab w:val="left" w:pos="397"/>
        </w:tabs>
        <w:spacing w:line="275" w:lineRule="auto"/>
        <w:ind w:left="395" w:right="1215" w:hanging="283"/>
        <w:rPr>
          <w:lang w:val="sv-SE"/>
        </w:rPr>
      </w:pPr>
      <w:r>
        <w:rPr>
          <w:spacing w:val="-1"/>
          <w:lang w:val="sv-SE"/>
        </w:rPr>
        <w:t>kritiskt granskar läromedel och sin egen verksamhet utifrån ett jämställdhets- och jämlikhetsperspektiv</w:t>
      </w:r>
      <w:r w:rsidR="00810A11" w:rsidRPr="00A37F75">
        <w:rPr>
          <w:spacing w:val="-1"/>
          <w:lang w:val="sv-SE"/>
        </w:rPr>
        <w:t>.</w:t>
      </w:r>
    </w:p>
    <w:p w:rsidR="008C7895" w:rsidRDefault="008C7895" w:rsidP="008C7895"/>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D87F76">
              <w:t xml:space="preserve"> samt relevanta styrdokument</w:t>
            </w:r>
            <w:r>
              <w:t>:</w:t>
            </w:r>
          </w:p>
          <w:p w:rsidR="008C7895" w:rsidRDefault="008C7895" w:rsidP="00C23F4F">
            <w:permStart w:id="315713035" w:edGrp="everyone"/>
            <w:r>
              <w:t xml:space="preserve">   </w:t>
            </w:r>
            <w:permEnd w:id="315713035"/>
          </w:p>
        </w:tc>
      </w:tr>
    </w:tbl>
    <w:p w:rsidR="008C7895" w:rsidRDefault="008C7895" w:rsidP="008C7895"/>
    <w:p w:rsidR="008C7895" w:rsidRDefault="008C7895" w:rsidP="002D6004">
      <w:pPr>
        <w:pStyle w:val="Rubrik2"/>
        <w:ind w:left="0"/>
        <w:rPr>
          <w:u w:val="single"/>
          <w:lang w:val="sv-SE"/>
        </w:rPr>
      </w:pPr>
    </w:p>
    <w:p w:rsidR="00810A11" w:rsidRPr="008C7895" w:rsidRDefault="00810A11" w:rsidP="008C7895">
      <w:pPr>
        <w:pStyle w:val="Rubrik1"/>
      </w:pPr>
      <w:r w:rsidRPr="008C7895">
        <w:t>Lärandemål 4</w:t>
      </w:r>
    </w:p>
    <w:p w:rsidR="00810A11" w:rsidRPr="008C7895" w:rsidRDefault="00810A11" w:rsidP="002D6004">
      <w:pPr>
        <w:spacing w:before="52"/>
        <w:rPr>
          <w:i/>
          <w:color w:val="000000" w:themeColor="text1"/>
          <w:sz w:val="24"/>
          <w:lang w:eastAsia="sv-SE"/>
        </w:rPr>
      </w:pPr>
      <w:r w:rsidRPr="008C7895">
        <w:rPr>
          <w:i/>
          <w:color w:val="000000" w:themeColor="text1"/>
          <w:sz w:val="24"/>
          <w:lang w:eastAsia="sv-SE"/>
        </w:rPr>
        <w:t xml:space="preserve">Efter den </w:t>
      </w:r>
      <w:r w:rsidR="003F4342" w:rsidRPr="008C7895">
        <w:rPr>
          <w:i/>
          <w:color w:val="000000" w:themeColor="text1"/>
          <w:sz w:val="24"/>
          <w:lang w:eastAsia="sv-SE"/>
        </w:rPr>
        <w:t>inledande</w:t>
      </w:r>
      <w:r w:rsidRPr="008C7895">
        <w:rPr>
          <w:i/>
          <w:color w:val="000000" w:themeColor="text1"/>
          <w:sz w:val="24"/>
          <w:lang w:eastAsia="sv-SE"/>
        </w:rPr>
        <w:t xml:space="preserve"> VFU-perioden ska studenten kunna kommunicera</w:t>
      </w:r>
      <w:r w:rsidR="003E7877" w:rsidRPr="008C7895">
        <w:rPr>
          <w:i/>
          <w:color w:val="000000" w:themeColor="text1"/>
          <w:sz w:val="24"/>
          <w:lang w:eastAsia="sv-SE"/>
        </w:rPr>
        <w:t xml:space="preserve"> </w:t>
      </w:r>
      <w:r w:rsidRPr="008C7895">
        <w:rPr>
          <w:i/>
          <w:color w:val="000000" w:themeColor="text1"/>
          <w:sz w:val="24"/>
          <w:lang w:eastAsia="sv-SE"/>
        </w:rPr>
        <w:t>professionsinriktat med elever och personal både i grupp och enskilt, med ett för sammanhanget funktionellt och adekvat språkbruk i tal och skrift.</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w:t>
      </w:r>
      <w:r>
        <w:rPr>
          <w:rStyle w:val="tx"/>
          <w:bdr w:val="none" w:sz="0" w:space="0" w:color="auto" w:frame="1"/>
        </w:rPr>
        <w:t xml:space="preserve"> beskriver hur du</w:t>
      </w:r>
      <w:r w:rsidRPr="008C7895">
        <w:rPr>
          <w:rStyle w:val="tx"/>
          <w:bdr w:val="none" w:sz="0" w:space="0" w:color="auto" w:frame="1"/>
        </w:rPr>
        <w:t>:</w:t>
      </w:r>
    </w:p>
    <w:p w:rsidR="00810A11" w:rsidRPr="0035563F" w:rsidRDefault="00810A11" w:rsidP="00810A11">
      <w:pPr>
        <w:pStyle w:val="Brdtext"/>
        <w:numPr>
          <w:ilvl w:val="0"/>
          <w:numId w:val="5"/>
        </w:numPr>
        <w:tabs>
          <w:tab w:val="left" w:pos="519"/>
        </w:tabs>
        <w:spacing w:before="39"/>
        <w:rPr>
          <w:lang w:val="sv-SE"/>
        </w:rPr>
      </w:pPr>
      <w:r w:rsidRPr="00A37F75">
        <w:rPr>
          <w:spacing w:val="-1"/>
          <w:lang w:val="sv-SE"/>
        </w:rPr>
        <w:t>uttrycker</w:t>
      </w:r>
      <w:r w:rsidRPr="00A37F75">
        <w:rPr>
          <w:lang w:val="sv-SE"/>
        </w:rPr>
        <w:t xml:space="preserve"> </w:t>
      </w:r>
      <w:r w:rsidR="008C7895">
        <w:rPr>
          <w:spacing w:val="-1"/>
          <w:lang w:val="sv-SE"/>
        </w:rPr>
        <w:t>dig</w:t>
      </w:r>
      <w:r w:rsidRPr="00A37F75">
        <w:rPr>
          <w:spacing w:val="-1"/>
          <w:lang w:val="sv-SE"/>
        </w:rPr>
        <w:t xml:space="preserve"> </w:t>
      </w:r>
      <w:r w:rsidRPr="00A37F75">
        <w:rPr>
          <w:lang w:val="sv-SE"/>
        </w:rPr>
        <w:t>i</w:t>
      </w:r>
      <w:r w:rsidRPr="00A37F75">
        <w:rPr>
          <w:spacing w:val="-3"/>
          <w:lang w:val="sv-SE"/>
        </w:rPr>
        <w:t xml:space="preserve"> </w:t>
      </w:r>
      <w:r w:rsidR="008C7895">
        <w:rPr>
          <w:spacing w:val="-1"/>
          <w:lang w:val="sv-SE"/>
        </w:rPr>
        <w:t>tal</w:t>
      </w:r>
      <w:r w:rsidRPr="00A37F75">
        <w:rPr>
          <w:spacing w:val="-2"/>
          <w:lang w:val="sv-SE"/>
        </w:rPr>
        <w:t xml:space="preserve"> </w:t>
      </w:r>
      <w:r w:rsidRPr="00A37F75">
        <w:rPr>
          <w:spacing w:val="-1"/>
          <w:lang w:val="sv-SE"/>
        </w:rPr>
        <w:t xml:space="preserve">och </w:t>
      </w:r>
      <w:r w:rsidR="008C7895">
        <w:rPr>
          <w:spacing w:val="-1"/>
          <w:lang w:val="sv-SE"/>
        </w:rPr>
        <w:t>skrift</w:t>
      </w:r>
      <w:r w:rsidRPr="00A37F75">
        <w:rPr>
          <w:spacing w:val="-3"/>
          <w:lang w:val="sv-SE"/>
        </w:rPr>
        <w:t xml:space="preserve"> </w:t>
      </w:r>
      <w:r w:rsidRPr="00A37F75">
        <w:rPr>
          <w:spacing w:val="-1"/>
          <w:lang w:val="sv-SE"/>
        </w:rPr>
        <w:t>på</w:t>
      </w:r>
      <w:r w:rsidRPr="00A37F75">
        <w:rPr>
          <w:lang w:val="sv-SE"/>
        </w:rPr>
        <w:t xml:space="preserve"> </w:t>
      </w:r>
      <w:r w:rsidRPr="00A37F75">
        <w:rPr>
          <w:spacing w:val="-1"/>
          <w:lang w:val="sv-SE"/>
        </w:rPr>
        <w:t>den språkliga</w:t>
      </w:r>
      <w:r w:rsidRPr="00A37F75">
        <w:rPr>
          <w:spacing w:val="-2"/>
          <w:lang w:val="sv-SE"/>
        </w:rPr>
        <w:t xml:space="preserve"> </w:t>
      </w:r>
      <w:r w:rsidRPr="00A37F75">
        <w:rPr>
          <w:lang w:val="sv-SE"/>
        </w:rPr>
        <w:t>och</w:t>
      </w:r>
      <w:r w:rsidRPr="00A37F75">
        <w:rPr>
          <w:spacing w:val="-1"/>
          <w:lang w:val="sv-SE"/>
        </w:rPr>
        <w:t xml:space="preserve"> </w:t>
      </w:r>
      <w:r w:rsidRPr="00A37F75">
        <w:rPr>
          <w:spacing w:val="-2"/>
          <w:lang w:val="sv-SE"/>
        </w:rPr>
        <w:t>innehållsliga</w:t>
      </w:r>
      <w:r w:rsidRPr="00A37F75">
        <w:rPr>
          <w:lang w:val="sv-SE"/>
        </w:rPr>
        <w:t xml:space="preserve"> </w:t>
      </w:r>
      <w:r w:rsidRPr="00A37F75">
        <w:rPr>
          <w:spacing w:val="-1"/>
          <w:lang w:val="sv-SE"/>
        </w:rPr>
        <w:t>nivå</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krävs</w:t>
      </w:r>
      <w:r w:rsidRPr="00A37F75">
        <w:rPr>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mottagaren</w:t>
      </w:r>
      <w:r w:rsidRPr="00A37F75">
        <w:rPr>
          <w:spacing w:val="-3"/>
          <w:lang w:val="sv-SE"/>
        </w:rPr>
        <w:t xml:space="preserve"> </w:t>
      </w:r>
      <w:r w:rsidRPr="00A37F75">
        <w:rPr>
          <w:lang w:val="sv-SE"/>
        </w:rPr>
        <w:t xml:space="preserve">ska </w:t>
      </w:r>
      <w:r w:rsidRPr="00A37F75">
        <w:rPr>
          <w:spacing w:val="-1"/>
          <w:lang w:val="sv-SE"/>
        </w:rPr>
        <w:t>förstå</w:t>
      </w:r>
    </w:p>
    <w:p w:rsidR="0035563F" w:rsidRPr="0035563F" w:rsidRDefault="0035563F" w:rsidP="0035563F">
      <w:pPr>
        <w:pStyle w:val="Brdtext"/>
        <w:tabs>
          <w:tab w:val="left" w:pos="519"/>
        </w:tabs>
        <w:spacing w:before="39"/>
        <w:ind w:left="518"/>
        <w:rPr>
          <w:lang w:val="sv-SE"/>
        </w:rPr>
      </w:pPr>
    </w:p>
    <w:p w:rsidR="0035563F" w:rsidRDefault="00810A11" w:rsidP="0035563F">
      <w:pPr>
        <w:pStyle w:val="Brdtext"/>
        <w:numPr>
          <w:ilvl w:val="0"/>
          <w:numId w:val="5"/>
        </w:numPr>
        <w:tabs>
          <w:tab w:val="left" w:pos="519"/>
        </w:tabs>
        <w:spacing w:line="276" w:lineRule="auto"/>
        <w:ind w:right="1136"/>
        <w:rPr>
          <w:lang w:val="sv-SE"/>
        </w:rPr>
      </w:pPr>
      <w:r w:rsidRPr="00A37F75">
        <w:rPr>
          <w:lang w:val="sv-SE"/>
        </w:rPr>
        <w:t>i ord</w:t>
      </w:r>
      <w:r w:rsidRPr="00A37F75">
        <w:rPr>
          <w:spacing w:val="-3"/>
          <w:lang w:val="sv-SE"/>
        </w:rPr>
        <w:t xml:space="preserve"> </w:t>
      </w:r>
      <w:r w:rsidRPr="00A37F75">
        <w:rPr>
          <w:lang w:val="sv-SE"/>
        </w:rPr>
        <w:t>och</w:t>
      </w:r>
      <w:r w:rsidRPr="00A37F75">
        <w:rPr>
          <w:spacing w:val="-1"/>
          <w:lang w:val="sv-SE"/>
        </w:rPr>
        <w:t xml:space="preserve"> handling skapar</w:t>
      </w:r>
      <w:r w:rsidRPr="00A37F75">
        <w:rPr>
          <w:lang w:val="sv-SE"/>
        </w:rPr>
        <w:t xml:space="preserve"> </w:t>
      </w:r>
      <w:r w:rsidRPr="00A37F75">
        <w:rPr>
          <w:spacing w:val="-1"/>
          <w:lang w:val="sv-SE"/>
        </w:rPr>
        <w:t>professionella</w:t>
      </w:r>
      <w:r w:rsidRPr="00A37F75">
        <w:rPr>
          <w:spacing w:val="-2"/>
          <w:lang w:val="sv-SE"/>
        </w:rPr>
        <w:t xml:space="preserve"> </w:t>
      </w:r>
      <w:r w:rsidRPr="00A37F75">
        <w:rPr>
          <w:spacing w:val="-1"/>
          <w:lang w:val="sv-SE"/>
        </w:rPr>
        <w:t>relationer</w:t>
      </w:r>
      <w:r w:rsidRPr="00A37F75">
        <w:rPr>
          <w:spacing w:val="-2"/>
          <w:lang w:val="sv-SE"/>
        </w:rPr>
        <w:t xml:space="preserve"> </w:t>
      </w:r>
      <w:r w:rsidRPr="00A37F75">
        <w:rPr>
          <w:spacing w:val="-1"/>
          <w:lang w:val="sv-SE"/>
        </w:rPr>
        <w:t>till</w:t>
      </w:r>
      <w:r w:rsidRPr="00A37F75">
        <w:rPr>
          <w:spacing w:val="-2"/>
          <w:lang w:val="sv-SE"/>
        </w:rPr>
        <w:t xml:space="preserve"> </w:t>
      </w:r>
      <w:r w:rsidRPr="00A37F75">
        <w:rPr>
          <w:spacing w:val="-1"/>
          <w:lang w:val="sv-SE"/>
        </w:rPr>
        <w:t>elever</w:t>
      </w:r>
      <w:r w:rsidRPr="00A37F75">
        <w:rPr>
          <w:spacing w:val="-2"/>
          <w:lang w:val="sv-SE"/>
        </w:rPr>
        <w:t xml:space="preserve"> </w:t>
      </w:r>
      <w:r w:rsidRPr="00A37F75">
        <w:rPr>
          <w:lang w:val="sv-SE"/>
        </w:rPr>
        <w:t>och</w:t>
      </w:r>
      <w:r w:rsidRPr="00A37F75">
        <w:rPr>
          <w:spacing w:val="-1"/>
          <w:lang w:val="sv-SE"/>
        </w:rPr>
        <w:t xml:space="preserve"> personal</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skiljer</w:t>
      </w:r>
      <w:r w:rsidRPr="00A37F75">
        <w:rPr>
          <w:lang w:val="sv-SE"/>
        </w:rPr>
        <w:t xml:space="preserve"> </w:t>
      </w:r>
      <w:r w:rsidRPr="00A37F75">
        <w:rPr>
          <w:spacing w:val="-1"/>
          <w:lang w:val="sv-SE"/>
        </w:rPr>
        <w:t>sig från</w:t>
      </w:r>
      <w:r w:rsidRPr="00A37F75">
        <w:rPr>
          <w:spacing w:val="-3"/>
          <w:lang w:val="sv-SE"/>
        </w:rPr>
        <w:t xml:space="preserve"> </w:t>
      </w:r>
      <w:r w:rsidRPr="00A37F75">
        <w:rPr>
          <w:lang w:val="sv-SE"/>
        </w:rPr>
        <w:t>en</w:t>
      </w:r>
      <w:r w:rsidRPr="00A37F75">
        <w:rPr>
          <w:spacing w:val="51"/>
          <w:lang w:val="sv-SE"/>
        </w:rPr>
        <w:t xml:space="preserve"> </w:t>
      </w:r>
      <w:r w:rsidRPr="00A37F75">
        <w:rPr>
          <w:spacing w:val="-1"/>
          <w:lang w:val="sv-SE"/>
        </w:rPr>
        <w:t>privatperson,</w:t>
      </w:r>
      <w:r w:rsidRPr="00A37F75">
        <w:rPr>
          <w:lang w:val="sv-SE"/>
        </w:rPr>
        <w:t xml:space="preserve"> </w:t>
      </w:r>
      <w:r w:rsidRPr="00A37F75">
        <w:rPr>
          <w:spacing w:val="-1"/>
          <w:lang w:val="sv-SE"/>
        </w:rPr>
        <w:t>ungdom eller</w:t>
      </w:r>
      <w:r w:rsidRPr="00A37F75">
        <w:rPr>
          <w:spacing w:val="-2"/>
          <w:lang w:val="sv-SE"/>
        </w:rPr>
        <w:t xml:space="preserve"> </w:t>
      </w:r>
      <w:r w:rsidRPr="00A37F75">
        <w:rPr>
          <w:spacing w:val="-1"/>
          <w:lang w:val="sv-SE"/>
        </w:rPr>
        <w:t xml:space="preserve">elev </w:t>
      </w:r>
      <w:r w:rsidRPr="00A37F75">
        <w:rPr>
          <w:lang w:val="sv-SE"/>
        </w:rPr>
        <w:t>och</w:t>
      </w:r>
      <w:r w:rsidRPr="00A37F75">
        <w:rPr>
          <w:spacing w:val="-1"/>
          <w:lang w:val="sv-SE"/>
        </w:rPr>
        <w:t xml:space="preserve"> som lämpar</w:t>
      </w:r>
      <w:r w:rsidRPr="00A37F75">
        <w:rPr>
          <w:lang w:val="sv-SE"/>
        </w:rPr>
        <w:t xml:space="preserve"> </w:t>
      </w:r>
      <w:r w:rsidRPr="00A37F75">
        <w:rPr>
          <w:spacing w:val="-1"/>
          <w:lang w:val="sv-SE"/>
        </w:rPr>
        <w:t xml:space="preserve">sig </w:t>
      </w:r>
      <w:r w:rsidRPr="00A37F75">
        <w:rPr>
          <w:spacing w:val="-2"/>
          <w:lang w:val="sv-SE"/>
        </w:rPr>
        <w:t>för</w:t>
      </w:r>
      <w:r w:rsidRPr="00A37F75">
        <w:rPr>
          <w:lang w:val="sv-SE"/>
        </w:rPr>
        <w:t xml:space="preserve"> </w:t>
      </w:r>
      <w:r w:rsidRPr="00A37F75">
        <w:rPr>
          <w:spacing w:val="-1"/>
          <w:lang w:val="sv-SE"/>
        </w:rPr>
        <w:t>lärarrollen</w:t>
      </w:r>
    </w:p>
    <w:p w:rsidR="0035563F" w:rsidRPr="0035563F" w:rsidRDefault="0035563F" w:rsidP="0035563F">
      <w:pPr>
        <w:pStyle w:val="Brdtext"/>
        <w:tabs>
          <w:tab w:val="left" w:pos="519"/>
        </w:tabs>
        <w:spacing w:line="276" w:lineRule="auto"/>
        <w:ind w:left="0" w:right="1136"/>
        <w:rPr>
          <w:lang w:val="sv-SE"/>
        </w:rPr>
      </w:pPr>
    </w:p>
    <w:p w:rsidR="00810A11" w:rsidRPr="0035563F" w:rsidRDefault="00810A11" w:rsidP="00810A11">
      <w:pPr>
        <w:pStyle w:val="Brdtext"/>
        <w:numPr>
          <w:ilvl w:val="0"/>
          <w:numId w:val="5"/>
        </w:numPr>
        <w:tabs>
          <w:tab w:val="left" w:pos="519"/>
        </w:tabs>
        <w:rPr>
          <w:lang w:val="sv-SE"/>
        </w:rPr>
      </w:pPr>
      <w:r w:rsidRPr="00A37F75">
        <w:rPr>
          <w:spacing w:val="-1"/>
          <w:lang w:val="sv-SE"/>
        </w:rPr>
        <w:t>använder</w:t>
      </w:r>
      <w:r w:rsidRPr="00A37F75">
        <w:rPr>
          <w:lang w:val="sv-SE"/>
        </w:rPr>
        <w:t xml:space="preserve"> </w:t>
      </w:r>
      <w:r w:rsidRPr="00A37F75">
        <w:rPr>
          <w:spacing w:val="-1"/>
          <w:lang w:val="sv-SE"/>
        </w:rPr>
        <w:t>facktermer</w:t>
      </w:r>
      <w:r w:rsidRPr="00A37F75">
        <w:rPr>
          <w:lang w:val="sv-SE"/>
        </w:rPr>
        <w:t xml:space="preserve"> i </w:t>
      </w:r>
      <w:r w:rsidRPr="00A37F75">
        <w:rPr>
          <w:spacing w:val="-1"/>
          <w:lang w:val="sv-SE"/>
        </w:rPr>
        <w:t>sammanhang där</w:t>
      </w:r>
      <w:r w:rsidRPr="00A37F75">
        <w:rPr>
          <w:lang w:val="sv-SE"/>
        </w:rPr>
        <w:t xml:space="preserve"> </w:t>
      </w:r>
      <w:r w:rsidRPr="00A37F75">
        <w:rPr>
          <w:spacing w:val="-1"/>
          <w:lang w:val="sv-SE"/>
        </w:rPr>
        <w:t>det</w:t>
      </w:r>
      <w:r w:rsidRPr="00A37F75">
        <w:rPr>
          <w:spacing w:val="-2"/>
          <w:lang w:val="sv-SE"/>
        </w:rPr>
        <w:t xml:space="preserve"> </w:t>
      </w:r>
      <w:r w:rsidRPr="00A37F75">
        <w:rPr>
          <w:spacing w:val="-1"/>
          <w:lang w:val="sv-SE"/>
        </w:rPr>
        <w:t>är</w:t>
      </w:r>
      <w:r w:rsidRPr="00A37F75">
        <w:rPr>
          <w:lang w:val="sv-SE"/>
        </w:rPr>
        <w:t xml:space="preserve"> </w:t>
      </w:r>
      <w:r w:rsidRPr="00A37F75">
        <w:rPr>
          <w:spacing w:val="-1"/>
          <w:lang w:val="sv-SE"/>
        </w:rPr>
        <w:t>relevant</w:t>
      </w:r>
    </w:p>
    <w:p w:rsidR="0035563F" w:rsidRPr="0035563F" w:rsidRDefault="0035563F" w:rsidP="0035563F">
      <w:pPr>
        <w:pStyle w:val="Brdtext"/>
        <w:tabs>
          <w:tab w:val="left" w:pos="519"/>
        </w:tabs>
        <w:ind w:left="0"/>
        <w:rPr>
          <w:lang w:val="sv-SE"/>
        </w:rPr>
      </w:pPr>
    </w:p>
    <w:p w:rsidR="00810A11" w:rsidRPr="00A37F75" w:rsidRDefault="00810A11" w:rsidP="00810A11">
      <w:pPr>
        <w:pStyle w:val="Brdtext"/>
        <w:numPr>
          <w:ilvl w:val="0"/>
          <w:numId w:val="5"/>
        </w:numPr>
        <w:tabs>
          <w:tab w:val="left" w:pos="519"/>
        </w:tabs>
        <w:rPr>
          <w:lang w:val="sv-SE"/>
        </w:rPr>
      </w:pPr>
      <w:r w:rsidRPr="00A37F75">
        <w:rPr>
          <w:spacing w:val="-1"/>
          <w:lang w:val="sv-SE"/>
        </w:rPr>
        <w:t>varierar</w:t>
      </w:r>
      <w:r w:rsidRPr="00A37F75">
        <w:rPr>
          <w:spacing w:val="-3"/>
          <w:lang w:val="sv-SE"/>
        </w:rPr>
        <w:t xml:space="preserve"> </w:t>
      </w:r>
      <w:r w:rsidR="008C7895">
        <w:rPr>
          <w:spacing w:val="-1"/>
          <w:lang w:val="sv-SE"/>
        </w:rPr>
        <w:t>din</w:t>
      </w:r>
      <w:r w:rsidRPr="00A37F75">
        <w:rPr>
          <w:spacing w:val="-1"/>
          <w:lang w:val="sv-SE"/>
        </w:rPr>
        <w:t xml:space="preserve"> kommunikation beroende</w:t>
      </w:r>
      <w:r w:rsidRPr="00A37F75">
        <w:rPr>
          <w:spacing w:val="-2"/>
          <w:lang w:val="sv-SE"/>
        </w:rPr>
        <w:t xml:space="preserve"> </w:t>
      </w:r>
      <w:r w:rsidRPr="00A37F75">
        <w:rPr>
          <w:spacing w:val="-1"/>
          <w:lang w:val="sv-SE"/>
        </w:rPr>
        <w:t>på</w:t>
      </w:r>
      <w:r w:rsidRPr="00A37F75">
        <w:rPr>
          <w:lang w:val="sv-SE"/>
        </w:rPr>
        <w:t xml:space="preserve"> </w:t>
      </w:r>
      <w:r w:rsidRPr="00A37F75">
        <w:rPr>
          <w:spacing w:val="-1"/>
          <w:lang w:val="sv-SE"/>
        </w:rPr>
        <w:t>syfte,</w:t>
      </w:r>
      <w:r w:rsidRPr="00A37F75">
        <w:rPr>
          <w:spacing w:val="-2"/>
          <w:lang w:val="sv-SE"/>
        </w:rPr>
        <w:t xml:space="preserve"> </w:t>
      </w:r>
      <w:r w:rsidRPr="00A37F75">
        <w:rPr>
          <w:spacing w:val="-1"/>
          <w:lang w:val="sv-SE"/>
        </w:rPr>
        <w:t>mottagare</w:t>
      </w:r>
      <w:r w:rsidRPr="00A37F75">
        <w:rPr>
          <w:spacing w:val="1"/>
          <w:lang w:val="sv-SE"/>
        </w:rPr>
        <w:t xml:space="preserve"> </w:t>
      </w:r>
      <w:r w:rsidRPr="00A37F75">
        <w:rPr>
          <w:spacing w:val="-1"/>
          <w:lang w:val="sv-SE"/>
        </w:rPr>
        <w:t>och situation.</w:t>
      </w:r>
    </w:p>
    <w:p w:rsidR="00810A11" w:rsidRDefault="00810A11"/>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D87F76">
              <w:t xml:space="preserve"> samt relevanta styrdokument</w:t>
            </w:r>
            <w:r>
              <w:t>:</w:t>
            </w:r>
          </w:p>
          <w:p w:rsidR="008C7895" w:rsidRDefault="008C7895" w:rsidP="00C23F4F">
            <w:permStart w:id="1973032460" w:edGrp="everyone"/>
            <w:r>
              <w:t xml:space="preserve">   </w:t>
            </w:r>
            <w:permEnd w:id="1973032460"/>
          </w:p>
        </w:tc>
      </w:tr>
    </w:tbl>
    <w:p w:rsidR="008C7895" w:rsidRDefault="008C7895" w:rsidP="002D6004">
      <w:pPr>
        <w:pStyle w:val="Rubrik2"/>
        <w:ind w:left="0"/>
        <w:rPr>
          <w:rFonts w:asciiTheme="minorHAnsi" w:eastAsiaTheme="minorHAnsi" w:hAnsiTheme="minorHAnsi"/>
          <w:sz w:val="22"/>
          <w:szCs w:val="22"/>
          <w:lang w:val="sv-SE"/>
        </w:rPr>
      </w:pPr>
    </w:p>
    <w:p w:rsidR="00810A11" w:rsidRPr="008C7895" w:rsidRDefault="002D6004" w:rsidP="008C7895">
      <w:pPr>
        <w:pStyle w:val="Rubrik1"/>
      </w:pPr>
      <w:r w:rsidRPr="008C7895">
        <w:lastRenderedPageBreak/>
        <w:t>L</w:t>
      </w:r>
      <w:r w:rsidR="00810A11" w:rsidRPr="008C7895">
        <w:t>ärandemål 5</w:t>
      </w:r>
    </w:p>
    <w:p w:rsidR="003324DA" w:rsidRPr="008C7895" w:rsidRDefault="003324DA" w:rsidP="003324DA">
      <w:pPr>
        <w:pStyle w:val="Underrubrik"/>
        <w:spacing w:after="0"/>
        <w:rPr>
          <w:rFonts w:asciiTheme="minorHAnsi" w:eastAsiaTheme="minorHAnsi" w:hAnsiTheme="minorHAnsi" w:cstheme="minorBidi"/>
          <w:iCs w:val="0"/>
          <w:color w:val="000000" w:themeColor="text1"/>
          <w:spacing w:val="0"/>
          <w:szCs w:val="22"/>
          <w:lang w:val="sv-SE" w:eastAsia="sv-SE"/>
        </w:rPr>
      </w:pPr>
      <w:r w:rsidRPr="008C7895">
        <w:rPr>
          <w:rFonts w:asciiTheme="minorHAnsi" w:eastAsiaTheme="minorHAnsi" w:hAnsiTheme="minorHAnsi" w:cstheme="minorBidi"/>
          <w:iCs w:val="0"/>
          <w:color w:val="000000" w:themeColor="text1"/>
          <w:spacing w:val="0"/>
          <w:szCs w:val="22"/>
          <w:lang w:val="sv-SE" w:eastAsia="sv-SE"/>
        </w:rPr>
        <w:t>Efter den inledande VFU-perioden ska studenten under handledning kunna planera och genomföra undervisning av viss omfattning med utgångspunkt i skolans styrdokument och teoretiskt förankrat i ämneskunskap och ämnesdidaktik.</w:t>
      </w:r>
    </w:p>
    <w:p w:rsidR="008C7895" w:rsidRDefault="008C7895" w:rsidP="008C7895">
      <w:pPr>
        <w:spacing w:after="0"/>
        <w:rPr>
          <w:rFonts w:cs="Calibri"/>
          <w:color w:val="000000"/>
          <w:lang w:eastAsia="sv-SE"/>
        </w:rPr>
      </w:pP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 hur du:</w:t>
      </w:r>
    </w:p>
    <w:p w:rsidR="003324DA" w:rsidRPr="00C40E39" w:rsidRDefault="003324DA" w:rsidP="003324DA">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3324DA" w:rsidRPr="00223D64" w:rsidRDefault="008C7895" w:rsidP="003324DA">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har</w:t>
      </w:r>
      <w:r w:rsidR="003324DA">
        <w:rPr>
          <w:rFonts w:eastAsia="Times New Roman"/>
          <w:color w:val="000000"/>
          <w:lang w:eastAsia="sv-SE"/>
        </w:rPr>
        <w:t xml:space="preserve"> tillräckliga ämnes</w:t>
      </w:r>
      <w:r w:rsidR="003324DA" w:rsidRPr="00223D64">
        <w:rPr>
          <w:rFonts w:eastAsia="Times New Roman"/>
          <w:color w:val="000000"/>
          <w:lang w:eastAsia="sv-SE"/>
        </w:rPr>
        <w:t>kunskap</w:t>
      </w:r>
      <w:r w:rsidR="003324DA">
        <w:rPr>
          <w:rFonts w:eastAsia="Times New Roman"/>
          <w:color w:val="000000"/>
          <w:lang w:eastAsia="sv-SE"/>
        </w:rPr>
        <w:t>er</w:t>
      </w:r>
      <w:r w:rsidR="003324DA" w:rsidRPr="00223D64">
        <w:rPr>
          <w:rFonts w:eastAsia="Times New Roman"/>
          <w:color w:val="000000"/>
          <w:lang w:eastAsia="sv-SE"/>
        </w:rPr>
        <w:t xml:space="preserve"> </w:t>
      </w:r>
      <w:r w:rsidR="003324DA">
        <w:rPr>
          <w:rFonts w:eastAsia="Times New Roman"/>
          <w:color w:val="000000"/>
          <w:lang w:eastAsia="sv-SE"/>
        </w:rPr>
        <w:t>för att skapa förutsättningar för elevers lärande</w:t>
      </w:r>
      <w:r w:rsidR="003324DA" w:rsidRPr="00223D64">
        <w:rPr>
          <w:rFonts w:eastAsia="Times New Roman"/>
          <w:color w:val="000000"/>
          <w:lang w:eastAsia="sv-SE"/>
        </w:rPr>
        <w:t xml:space="preserve"> </w:t>
      </w:r>
    </w:p>
    <w:p w:rsidR="003324DA" w:rsidRPr="00C40E39" w:rsidRDefault="008C7895" w:rsidP="003324DA">
      <w:pPr>
        <w:numPr>
          <w:ilvl w:val="0"/>
          <w:numId w:val="19"/>
        </w:numPr>
        <w:spacing w:after="240" w:line="276" w:lineRule="auto"/>
        <w:ind w:left="284" w:hanging="284"/>
        <w:textAlignment w:val="baseline"/>
        <w:rPr>
          <w:b/>
          <w:sz w:val="28"/>
          <w:szCs w:val="28"/>
        </w:rPr>
      </w:pPr>
      <w:r>
        <w:rPr>
          <w:rFonts w:eastAsia="Times New Roman"/>
          <w:color w:val="000000"/>
          <w:lang w:eastAsia="sv-SE"/>
        </w:rPr>
        <w:t>har</w:t>
      </w:r>
      <w:r w:rsidR="003324DA">
        <w:rPr>
          <w:rFonts w:eastAsia="Times New Roman"/>
          <w:color w:val="000000"/>
          <w:lang w:eastAsia="sv-SE"/>
        </w:rPr>
        <w:t xml:space="preserve"> viss ämnesdidaktisk medvetenhet och kunskap, beaktande de didaktiska frågorna vad, hur, varför och för vem.</w:t>
      </w: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D87F76">
              <w:t xml:space="preserve"> samt relevanta styrdokument</w:t>
            </w:r>
            <w:r>
              <w:t>:</w:t>
            </w:r>
          </w:p>
          <w:p w:rsidR="008C7895" w:rsidRDefault="008C7895" w:rsidP="00C23F4F">
            <w:permStart w:id="1201825620" w:edGrp="everyone"/>
            <w:r>
              <w:t xml:space="preserve">   </w:t>
            </w:r>
            <w:permEnd w:id="1201825620"/>
          </w:p>
        </w:tc>
      </w:tr>
    </w:tbl>
    <w:p w:rsidR="00810A11" w:rsidRDefault="00810A11"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10A11" w:rsidRPr="008C7895" w:rsidRDefault="002D6004" w:rsidP="008C7895">
      <w:pPr>
        <w:pStyle w:val="Rubrik1"/>
      </w:pPr>
      <w:r w:rsidRPr="008C7895">
        <w:t>L</w:t>
      </w:r>
      <w:r w:rsidR="00810A11" w:rsidRPr="008C7895">
        <w:t>ärandemål 6</w:t>
      </w:r>
    </w:p>
    <w:p w:rsidR="00810A11" w:rsidRPr="008C7895" w:rsidRDefault="00810A11" w:rsidP="002D6004">
      <w:pPr>
        <w:spacing w:before="52" w:line="276" w:lineRule="auto"/>
        <w:ind w:right="312"/>
        <w:rPr>
          <w:i/>
          <w:color w:val="000000" w:themeColor="text1"/>
          <w:sz w:val="24"/>
          <w:lang w:eastAsia="sv-SE"/>
        </w:rPr>
      </w:pPr>
      <w:r w:rsidRPr="008C7895">
        <w:rPr>
          <w:i/>
          <w:color w:val="000000" w:themeColor="text1"/>
          <w:sz w:val="24"/>
          <w:lang w:eastAsia="sv-SE"/>
        </w:rPr>
        <w:t xml:space="preserve">Efter den </w:t>
      </w:r>
      <w:r w:rsidR="003324DA" w:rsidRPr="008C7895">
        <w:rPr>
          <w:i/>
          <w:color w:val="000000" w:themeColor="text1"/>
          <w:sz w:val="24"/>
          <w:lang w:eastAsia="sv-SE"/>
        </w:rPr>
        <w:t>inledande</w:t>
      </w:r>
      <w:r w:rsidRPr="008C7895">
        <w:rPr>
          <w:i/>
          <w:color w:val="000000" w:themeColor="text1"/>
          <w:sz w:val="24"/>
          <w:lang w:eastAsia="sv-SE"/>
        </w:rPr>
        <w:t xml:space="preserve"> VFU-perioden ska studenten kunna </w:t>
      </w:r>
      <w:r w:rsidR="003324DA" w:rsidRPr="008C7895">
        <w:rPr>
          <w:i/>
          <w:color w:val="000000" w:themeColor="text1"/>
          <w:sz w:val="24"/>
          <w:lang w:eastAsia="sv-SE"/>
        </w:rPr>
        <w:t>beskriva den lokala skolans specialpedagogiska och elevvårdande arbete.</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w:t>
      </w:r>
    </w:p>
    <w:p w:rsidR="00810A11" w:rsidRPr="0035563F" w:rsidRDefault="003324DA" w:rsidP="0035563F">
      <w:pPr>
        <w:pStyle w:val="Brdtext"/>
        <w:numPr>
          <w:ilvl w:val="1"/>
          <w:numId w:val="5"/>
        </w:numPr>
        <w:tabs>
          <w:tab w:val="left" w:pos="536"/>
        </w:tabs>
        <w:spacing w:line="276" w:lineRule="auto"/>
        <w:ind w:right="793"/>
        <w:rPr>
          <w:lang w:val="sv-SE"/>
        </w:rPr>
      </w:pPr>
      <w:r>
        <w:rPr>
          <w:spacing w:val="-1"/>
          <w:lang w:val="sv-SE"/>
        </w:rPr>
        <w:t>hur specialpedagogiskt arbete bedrivs på skolan</w:t>
      </w:r>
    </w:p>
    <w:p w:rsidR="0035563F" w:rsidRPr="0035563F" w:rsidRDefault="0035563F" w:rsidP="0035563F">
      <w:pPr>
        <w:pStyle w:val="Brdtext"/>
        <w:tabs>
          <w:tab w:val="left" w:pos="536"/>
        </w:tabs>
        <w:spacing w:line="276" w:lineRule="auto"/>
        <w:ind w:right="793"/>
        <w:rPr>
          <w:lang w:val="sv-SE"/>
        </w:rPr>
      </w:pPr>
    </w:p>
    <w:p w:rsidR="00810A11" w:rsidRPr="003324DA" w:rsidRDefault="003324DA" w:rsidP="003324DA">
      <w:pPr>
        <w:pStyle w:val="Brdtext"/>
        <w:numPr>
          <w:ilvl w:val="1"/>
          <w:numId w:val="5"/>
        </w:numPr>
        <w:tabs>
          <w:tab w:val="left" w:pos="536"/>
        </w:tabs>
        <w:rPr>
          <w:lang w:val="sv-SE"/>
        </w:rPr>
      </w:pPr>
      <w:r w:rsidRPr="003324DA">
        <w:rPr>
          <w:spacing w:val="-1"/>
          <w:lang w:val="sv-SE"/>
        </w:rPr>
        <w:t xml:space="preserve">hur elevvården </w:t>
      </w:r>
      <w:r>
        <w:rPr>
          <w:spacing w:val="-1"/>
          <w:lang w:val="sv-SE"/>
        </w:rPr>
        <w:t>bedrivs</w:t>
      </w:r>
      <w:r w:rsidRPr="003324DA">
        <w:rPr>
          <w:spacing w:val="-1"/>
          <w:lang w:val="sv-SE"/>
        </w:rPr>
        <w:t xml:space="preserve"> på skolan</w:t>
      </w:r>
      <w:r w:rsidR="00810A11" w:rsidRPr="003324DA">
        <w:rPr>
          <w:spacing w:val="-1"/>
          <w:lang w:val="sv-SE"/>
        </w:rPr>
        <w:t>.</w:t>
      </w:r>
    </w:p>
    <w:p w:rsidR="00810A11" w:rsidRDefault="00810A11" w:rsidP="00810A11">
      <w:pPr>
        <w:rPr>
          <w:spacing w:val="-1"/>
        </w:rPr>
      </w:pP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D87F76">
              <w:t xml:space="preserve"> samt relevanta styrdokument</w:t>
            </w:r>
            <w:r>
              <w:t>:</w:t>
            </w:r>
          </w:p>
          <w:p w:rsidR="008C7895" w:rsidRDefault="008C7895" w:rsidP="00C23F4F">
            <w:permStart w:id="454577307" w:edGrp="everyone"/>
            <w:r>
              <w:t xml:space="preserve">   </w:t>
            </w:r>
            <w:permEnd w:id="454577307"/>
          </w:p>
        </w:tc>
      </w:tr>
    </w:tbl>
    <w:p w:rsidR="008C7895" w:rsidRDefault="008C7895" w:rsidP="008C7895">
      <w:pPr>
        <w:pStyle w:val="Rubrik2"/>
        <w:ind w:left="0"/>
        <w:rPr>
          <w:rFonts w:asciiTheme="minorHAnsi" w:eastAsiaTheme="minorHAnsi" w:hAnsiTheme="minorHAnsi"/>
          <w:sz w:val="22"/>
          <w:szCs w:val="22"/>
          <w:lang w:val="sv-SE"/>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4B6472" w:rsidRPr="008C7895" w:rsidRDefault="002D6004" w:rsidP="008C7895">
      <w:pPr>
        <w:pStyle w:val="Rubrik1"/>
      </w:pPr>
      <w:r w:rsidRPr="008C7895">
        <w:lastRenderedPageBreak/>
        <w:t>L</w:t>
      </w:r>
      <w:r w:rsidR="004B6472" w:rsidRPr="008C7895">
        <w:t>ärandemål 7</w:t>
      </w:r>
    </w:p>
    <w:p w:rsidR="004B6472" w:rsidRPr="008C7895" w:rsidRDefault="004B6472" w:rsidP="002D6004">
      <w:pPr>
        <w:spacing w:before="52" w:line="276" w:lineRule="auto"/>
        <w:ind w:right="312"/>
        <w:rPr>
          <w:i/>
          <w:color w:val="000000" w:themeColor="text1"/>
          <w:sz w:val="24"/>
          <w:lang w:eastAsia="sv-SE"/>
        </w:rPr>
      </w:pPr>
      <w:r w:rsidRPr="008C7895">
        <w:rPr>
          <w:i/>
          <w:color w:val="000000" w:themeColor="text1"/>
          <w:sz w:val="24"/>
          <w:lang w:eastAsia="sv-SE"/>
        </w:rPr>
        <w:t xml:space="preserve">Efter den </w:t>
      </w:r>
      <w:r w:rsidR="003324DA" w:rsidRPr="008C7895">
        <w:rPr>
          <w:i/>
          <w:color w:val="000000" w:themeColor="text1"/>
          <w:sz w:val="24"/>
          <w:lang w:eastAsia="sv-SE"/>
        </w:rPr>
        <w:t>inledande</w:t>
      </w:r>
      <w:r w:rsidRPr="008C7895">
        <w:rPr>
          <w:i/>
          <w:color w:val="000000" w:themeColor="text1"/>
          <w:sz w:val="24"/>
          <w:lang w:eastAsia="sv-SE"/>
        </w:rPr>
        <w:t xml:space="preserve"> VFU-perioden ska studenten kunna </w:t>
      </w:r>
      <w:r w:rsidR="003324DA" w:rsidRPr="008C7895">
        <w:rPr>
          <w:i/>
          <w:color w:val="000000" w:themeColor="text1"/>
          <w:sz w:val="24"/>
          <w:lang w:eastAsia="sv-SE"/>
        </w:rPr>
        <w:t xml:space="preserve">reflektera över den egna </w:t>
      </w:r>
      <w:r w:rsidRPr="008C7895">
        <w:rPr>
          <w:i/>
          <w:color w:val="000000" w:themeColor="text1"/>
          <w:sz w:val="24"/>
          <w:lang w:eastAsia="sv-SE"/>
        </w:rPr>
        <w:t>undervisningen och hur den förankras i styrdokument, ämneskunskap och ämnesdidaktik.</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w:t>
      </w:r>
      <w:r>
        <w:rPr>
          <w:rStyle w:val="tx"/>
          <w:bdr w:val="none" w:sz="0" w:space="0" w:color="auto" w:frame="1"/>
        </w:rPr>
        <w:t xml:space="preserve"> hur du</w:t>
      </w:r>
      <w:r w:rsidRPr="008C7895">
        <w:rPr>
          <w:rStyle w:val="tx"/>
          <w:bdr w:val="none" w:sz="0" w:space="0" w:color="auto" w:frame="1"/>
        </w:rPr>
        <w:t>:</w:t>
      </w:r>
    </w:p>
    <w:p w:rsidR="009A1AB7" w:rsidRDefault="008C7895" w:rsidP="00537717">
      <w:pPr>
        <w:pStyle w:val="Brdtext"/>
        <w:numPr>
          <w:ilvl w:val="1"/>
          <w:numId w:val="5"/>
        </w:numPr>
        <w:tabs>
          <w:tab w:val="left" w:pos="536"/>
        </w:tabs>
        <w:spacing w:line="276" w:lineRule="auto"/>
        <w:ind w:right="793"/>
        <w:rPr>
          <w:spacing w:val="-1"/>
          <w:lang w:val="sv-SE"/>
        </w:rPr>
      </w:pPr>
      <w:r>
        <w:rPr>
          <w:spacing w:val="-1"/>
          <w:lang w:val="sv-SE"/>
        </w:rPr>
        <w:t>kopplar</w:t>
      </w:r>
      <w:r w:rsidR="009A1AB7">
        <w:rPr>
          <w:spacing w:val="-1"/>
          <w:lang w:val="sv-SE"/>
        </w:rPr>
        <w:t xml:space="preserve"> undervisningens mål </w:t>
      </w:r>
      <w:r w:rsidR="002C6333">
        <w:rPr>
          <w:spacing w:val="-1"/>
          <w:lang w:val="sv-SE"/>
        </w:rPr>
        <w:t>vad gäller</w:t>
      </w:r>
      <w:r w:rsidR="009A1AB7">
        <w:rPr>
          <w:spacing w:val="-1"/>
          <w:lang w:val="sv-SE"/>
        </w:rPr>
        <w:t xml:space="preserve"> elevernas lärande till kursplanernas syften, centrala innehåll och kunskapskrav</w:t>
      </w:r>
    </w:p>
    <w:p w:rsidR="001315D0" w:rsidRDefault="001315D0" w:rsidP="001315D0">
      <w:pPr>
        <w:pStyle w:val="Brdtext"/>
        <w:tabs>
          <w:tab w:val="left" w:pos="536"/>
        </w:tabs>
        <w:spacing w:line="276" w:lineRule="auto"/>
        <w:ind w:right="793"/>
        <w:rPr>
          <w:spacing w:val="-1"/>
          <w:lang w:val="sv-SE"/>
        </w:rPr>
      </w:pPr>
    </w:p>
    <w:p w:rsidR="009A1AB7" w:rsidRDefault="002C6333" w:rsidP="00537717">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1315D0" w:rsidRDefault="001315D0" w:rsidP="001315D0">
      <w:pPr>
        <w:pStyle w:val="Brdtext"/>
        <w:tabs>
          <w:tab w:val="left" w:pos="536"/>
        </w:tabs>
        <w:spacing w:line="276" w:lineRule="auto"/>
        <w:ind w:left="0" w:right="793"/>
        <w:rPr>
          <w:spacing w:val="-1"/>
          <w:lang w:val="sv-SE"/>
        </w:rPr>
      </w:pPr>
    </w:p>
    <w:p w:rsidR="002C6333" w:rsidRDefault="002E5014" w:rsidP="00537717">
      <w:pPr>
        <w:pStyle w:val="Brdtext"/>
        <w:numPr>
          <w:ilvl w:val="1"/>
          <w:numId w:val="5"/>
        </w:numPr>
        <w:tabs>
          <w:tab w:val="left" w:pos="536"/>
        </w:tabs>
        <w:spacing w:line="276" w:lineRule="auto"/>
        <w:ind w:right="793"/>
        <w:rPr>
          <w:spacing w:val="-1"/>
          <w:lang w:val="sv-SE"/>
        </w:rPr>
      </w:pPr>
      <w:r>
        <w:rPr>
          <w:spacing w:val="-1"/>
          <w:lang w:val="sv-SE"/>
        </w:rPr>
        <w:t>värderar och förklarar</w:t>
      </w:r>
      <w:r w:rsidR="002C6333">
        <w:rPr>
          <w:spacing w:val="-1"/>
          <w:lang w:val="sv-SE"/>
        </w:rPr>
        <w:t xml:space="preserve"> i vilken omfattning genomförd undervisning nått uppsatta mål</w:t>
      </w:r>
    </w:p>
    <w:p w:rsidR="001315D0" w:rsidRPr="009A1AB7" w:rsidRDefault="001315D0" w:rsidP="001315D0">
      <w:pPr>
        <w:pStyle w:val="Brdtext"/>
        <w:tabs>
          <w:tab w:val="left" w:pos="536"/>
        </w:tabs>
        <w:spacing w:line="276" w:lineRule="auto"/>
        <w:ind w:left="0" w:right="793"/>
        <w:rPr>
          <w:spacing w:val="-1"/>
          <w:lang w:val="sv-SE"/>
        </w:rPr>
      </w:pPr>
    </w:p>
    <w:p w:rsidR="004B6472" w:rsidRPr="001315D0" w:rsidRDefault="001315D0" w:rsidP="009A13AC">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 xml:space="preserve">och </w:t>
      </w:r>
      <w:r w:rsidRPr="001315D0">
        <w:rPr>
          <w:spacing w:val="-1"/>
          <w:lang w:val="sv-SE"/>
        </w:rPr>
        <w:t>hur planering och undervisning kan utvecklas</w:t>
      </w:r>
      <w:r w:rsidR="00BC7E9D">
        <w:rPr>
          <w:spacing w:val="-1"/>
          <w:lang w:val="sv-SE"/>
        </w:rPr>
        <w:t>.</w:t>
      </w:r>
    </w:p>
    <w:p w:rsidR="002E5014" w:rsidRDefault="002E5014" w:rsidP="002E5014"/>
    <w:tbl>
      <w:tblPr>
        <w:tblStyle w:val="Tabellrutnt"/>
        <w:tblW w:w="0" w:type="auto"/>
        <w:tblLook w:val="04A0" w:firstRow="1" w:lastRow="0" w:firstColumn="1" w:lastColumn="0" w:noHBand="0" w:noVBand="1"/>
      </w:tblPr>
      <w:tblGrid>
        <w:gridCol w:w="9062"/>
      </w:tblGrid>
      <w:tr w:rsidR="002E5014" w:rsidTr="00C23F4F">
        <w:tc>
          <w:tcPr>
            <w:tcW w:w="9062" w:type="dxa"/>
          </w:tcPr>
          <w:p w:rsidR="002E5014" w:rsidRDefault="002E5014" w:rsidP="00C23F4F">
            <w:r>
              <w:t>Beskriv din reella kompetens och kom ihåg att lyfta fram exempel från din yrkesverksamhet och anknyta till vetenskap och beprövad erfarenhet</w:t>
            </w:r>
            <w:r w:rsidR="00D87F76">
              <w:t xml:space="preserve"> samt relevanta styrdokument</w:t>
            </w:r>
            <w:r>
              <w:t>:</w:t>
            </w:r>
          </w:p>
          <w:p w:rsidR="002E5014" w:rsidRDefault="002E5014" w:rsidP="00C23F4F">
            <w:permStart w:id="30945309" w:edGrp="everyone"/>
            <w:r>
              <w:t xml:space="preserve">   </w:t>
            </w:r>
            <w:permEnd w:id="30945309"/>
          </w:p>
        </w:tc>
      </w:tr>
    </w:tbl>
    <w:p w:rsidR="002E5014" w:rsidRDefault="002E5014" w:rsidP="002E5014">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810A11" w:rsidRPr="002E5014" w:rsidRDefault="002D6004" w:rsidP="002E5014">
      <w:pPr>
        <w:pStyle w:val="Rubrik1"/>
      </w:pPr>
      <w:r w:rsidRPr="002E5014">
        <w:t>L</w:t>
      </w:r>
      <w:r w:rsidR="00810A11" w:rsidRPr="002E5014">
        <w:t>ärandemål 8</w:t>
      </w:r>
    </w:p>
    <w:p w:rsidR="00810A11" w:rsidRDefault="00810A11" w:rsidP="002D6004">
      <w:pPr>
        <w:spacing w:before="52"/>
        <w:rPr>
          <w:i/>
          <w:color w:val="000000" w:themeColor="text1"/>
          <w:sz w:val="24"/>
          <w:lang w:eastAsia="sv-SE"/>
        </w:rPr>
      </w:pPr>
      <w:r w:rsidRPr="002E5014">
        <w:rPr>
          <w:i/>
          <w:color w:val="000000" w:themeColor="text1"/>
          <w:sz w:val="24"/>
          <w:lang w:eastAsia="sv-SE"/>
        </w:rPr>
        <w:t xml:space="preserve">Efter den </w:t>
      </w:r>
      <w:r w:rsidR="00D62ED0" w:rsidRPr="002E5014">
        <w:rPr>
          <w:i/>
          <w:color w:val="000000" w:themeColor="text1"/>
          <w:sz w:val="24"/>
          <w:lang w:eastAsia="sv-SE"/>
        </w:rPr>
        <w:t>inledande</w:t>
      </w:r>
      <w:r w:rsidRPr="002E5014">
        <w:rPr>
          <w:i/>
          <w:color w:val="000000" w:themeColor="text1"/>
          <w:sz w:val="24"/>
          <w:lang w:eastAsia="sv-SE"/>
        </w:rPr>
        <w:t xml:space="preserve"> VFU-perioden ska studenten </w:t>
      </w:r>
      <w:r w:rsidR="00D62ED0" w:rsidRPr="002E5014">
        <w:rPr>
          <w:i/>
          <w:color w:val="000000" w:themeColor="text1"/>
          <w:sz w:val="24"/>
          <w:lang w:eastAsia="sv-SE"/>
        </w:rPr>
        <w:t>kunna redogöra för den egna professionsutvecklingen samt identifiera vidare behov av utveckling.</w:t>
      </w:r>
    </w:p>
    <w:p w:rsidR="002E5014" w:rsidRDefault="002E5014" w:rsidP="002E5014">
      <w:pPr>
        <w:spacing w:after="0"/>
        <w:rPr>
          <w:i/>
          <w:color w:val="000000" w:themeColor="text1"/>
          <w:sz w:val="24"/>
          <w:lang w:eastAsia="sv-SE"/>
        </w:rPr>
      </w:pPr>
    </w:p>
    <w:p w:rsidR="002E5014" w:rsidRPr="002E5014" w:rsidRDefault="002E5014" w:rsidP="002E5014">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D62ED0" w:rsidRDefault="002E5014" w:rsidP="002E5014">
      <w:pPr>
        <w:pStyle w:val="Brdtext"/>
        <w:numPr>
          <w:ilvl w:val="1"/>
          <w:numId w:val="5"/>
        </w:numPr>
        <w:tabs>
          <w:tab w:val="left" w:pos="536"/>
        </w:tabs>
        <w:spacing w:line="276" w:lineRule="auto"/>
        <w:ind w:right="793"/>
        <w:rPr>
          <w:spacing w:val="-1"/>
          <w:lang w:val="sv-SE"/>
        </w:rPr>
      </w:pPr>
      <w:r>
        <w:rPr>
          <w:spacing w:val="-1"/>
          <w:lang w:val="sv-SE"/>
        </w:rPr>
        <w:t>hur du utvecklats i din yrkesroll</w:t>
      </w:r>
      <w:r w:rsidR="00992E61">
        <w:rPr>
          <w:spacing w:val="-1"/>
          <w:lang w:val="sv-SE"/>
        </w:rPr>
        <w:t xml:space="preserve"> under din tid i verksamheten</w:t>
      </w:r>
    </w:p>
    <w:p w:rsidR="002E5014" w:rsidRDefault="002E5014" w:rsidP="002E5014">
      <w:pPr>
        <w:pStyle w:val="Brdtext"/>
        <w:tabs>
          <w:tab w:val="left" w:pos="536"/>
        </w:tabs>
        <w:spacing w:line="276" w:lineRule="auto"/>
        <w:ind w:right="793"/>
        <w:rPr>
          <w:spacing w:val="-1"/>
          <w:lang w:val="sv-SE"/>
        </w:rPr>
      </w:pPr>
    </w:p>
    <w:p w:rsidR="002E5014" w:rsidRDefault="002E5014" w:rsidP="002E5014">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2E5014" w:rsidRPr="002E5014" w:rsidRDefault="002E5014" w:rsidP="002E5014">
      <w:pPr>
        <w:pStyle w:val="Brdtext"/>
        <w:tabs>
          <w:tab w:val="left" w:pos="536"/>
        </w:tabs>
        <w:spacing w:line="276" w:lineRule="auto"/>
        <w:ind w:left="0" w:right="793"/>
        <w:rPr>
          <w:spacing w:val="-1"/>
          <w:lang w:val="sv-SE"/>
        </w:rPr>
      </w:pPr>
    </w:p>
    <w:p w:rsidR="002E5014" w:rsidRDefault="00992E61" w:rsidP="002E5014">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r w:rsidR="002E5014">
        <w:rPr>
          <w:spacing w:val="-1"/>
          <w:lang w:val="sv-SE"/>
        </w:rPr>
        <w:t>.</w:t>
      </w:r>
    </w:p>
    <w:p w:rsidR="002E5014" w:rsidRPr="002E5014" w:rsidRDefault="002E5014" w:rsidP="002E5014">
      <w:pPr>
        <w:pStyle w:val="Brdtext"/>
        <w:tabs>
          <w:tab w:val="left" w:pos="536"/>
        </w:tabs>
        <w:spacing w:line="276" w:lineRule="auto"/>
        <w:ind w:right="793"/>
        <w:rPr>
          <w:spacing w:val="-1"/>
          <w:lang w:val="sv-SE"/>
        </w:rPr>
      </w:pPr>
    </w:p>
    <w:p w:rsidR="00992E61" w:rsidRDefault="00992E61" w:rsidP="00992E61"/>
    <w:tbl>
      <w:tblPr>
        <w:tblStyle w:val="Tabellrutnt"/>
        <w:tblW w:w="0" w:type="auto"/>
        <w:tblLook w:val="04A0" w:firstRow="1" w:lastRow="0" w:firstColumn="1" w:lastColumn="0" w:noHBand="0" w:noVBand="1"/>
      </w:tblPr>
      <w:tblGrid>
        <w:gridCol w:w="9062"/>
      </w:tblGrid>
      <w:tr w:rsidR="00992E61" w:rsidTr="00C23F4F">
        <w:tc>
          <w:tcPr>
            <w:tcW w:w="9062" w:type="dxa"/>
          </w:tcPr>
          <w:p w:rsidR="00992E61" w:rsidRDefault="00992E61" w:rsidP="00C23F4F">
            <w:r>
              <w:t>Beskriv din reella kompetens och kom ihåg att lyfta fram exempel från din yrkesverksamhet och anknyta till vetenskap och beprövad erfarenhet</w:t>
            </w:r>
            <w:r w:rsidR="00D87F76">
              <w:t xml:space="preserve"> samt relevanta styrdokument</w:t>
            </w:r>
            <w:r>
              <w:t>:</w:t>
            </w:r>
          </w:p>
          <w:p w:rsidR="00992E61" w:rsidRDefault="00992E61" w:rsidP="00C23F4F">
            <w:permStart w:id="1746690300" w:edGrp="everyone"/>
            <w:r>
              <w:t xml:space="preserve">   </w:t>
            </w:r>
            <w:permEnd w:id="1746690300"/>
          </w:p>
        </w:tc>
      </w:tr>
    </w:tbl>
    <w:p w:rsidR="00992E61" w:rsidRDefault="00992E61" w:rsidP="00992E61">
      <w:pPr>
        <w:pStyle w:val="Rubrik2"/>
        <w:ind w:left="0"/>
        <w:rPr>
          <w:rFonts w:asciiTheme="minorHAnsi" w:eastAsiaTheme="minorHAnsi" w:hAnsiTheme="minorHAnsi"/>
          <w:sz w:val="22"/>
          <w:szCs w:val="22"/>
          <w:lang w:val="sv-SE"/>
        </w:rPr>
      </w:pPr>
    </w:p>
    <w:p w:rsidR="00810A11" w:rsidRDefault="00810A11" w:rsidP="00810A11"/>
    <w:p w:rsidR="00810A11" w:rsidRDefault="00810A11" w:rsidP="00810A11"/>
    <w:p w:rsidR="00810A11" w:rsidRDefault="00810A11" w:rsidP="00810A11"/>
    <w:p w:rsidR="008D18F5" w:rsidRDefault="008D18F5">
      <w:r>
        <w:br w:type="page"/>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Default="008D18F5" w:rsidP="008D18F5">
      <w:pPr>
        <w:rPr>
          <w:rFonts w:ascii="Calibri" w:eastAsia="Calibri" w:hAnsi="Calibri" w:cs="Calibri"/>
        </w:rPr>
      </w:pP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D87F76">
          <w:rPr>
            <w:noProof/>
          </w:rPr>
          <w:t>2</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nnV15k+aioPvDQNKoYRmthrWIU1t2CwyIiKaA38Oh11UHfbtnvW9ODvhj/tUYR90Dw2WpNlLy3pyMHvhKOsvjg==" w:salt="refcmelJCkYuAIgg1n4K9Q=="/>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1315D0"/>
    <w:rsid w:val="0019522B"/>
    <w:rsid w:val="00232D69"/>
    <w:rsid w:val="00240109"/>
    <w:rsid w:val="002C6333"/>
    <w:rsid w:val="002D6004"/>
    <w:rsid w:val="002E5014"/>
    <w:rsid w:val="003254D2"/>
    <w:rsid w:val="003324DA"/>
    <w:rsid w:val="00342B40"/>
    <w:rsid w:val="0035563F"/>
    <w:rsid w:val="0038523C"/>
    <w:rsid w:val="003B1F10"/>
    <w:rsid w:val="003B79C1"/>
    <w:rsid w:val="003E621D"/>
    <w:rsid w:val="003E7877"/>
    <w:rsid w:val="003F4342"/>
    <w:rsid w:val="00476DE1"/>
    <w:rsid w:val="004979D1"/>
    <w:rsid w:val="004B6472"/>
    <w:rsid w:val="004F47DC"/>
    <w:rsid w:val="00501A7F"/>
    <w:rsid w:val="00536649"/>
    <w:rsid w:val="005F5272"/>
    <w:rsid w:val="00701F81"/>
    <w:rsid w:val="00775624"/>
    <w:rsid w:val="007A1DF5"/>
    <w:rsid w:val="007A688F"/>
    <w:rsid w:val="007B2DD1"/>
    <w:rsid w:val="007B5A6E"/>
    <w:rsid w:val="007C68E0"/>
    <w:rsid w:val="007D6547"/>
    <w:rsid w:val="007D6EDD"/>
    <w:rsid w:val="007F7B89"/>
    <w:rsid w:val="00810A11"/>
    <w:rsid w:val="0083344E"/>
    <w:rsid w:val="00871CBE"/>
    <w:rsid w:val="008C7895"/>
    <w:rsid w:val="008D18F5"/>
    <w:rsid w:val="008E507B"/>
    <w:rsid w:val="00911F14"/>
    <w:rsid w:val="00937A62"/>
    <w:rsid w:val="00992E61"/>
    <w:rsid w:val="009A1AB7"/>
    <w:rsid w:val="00AC4A32"/>
    <w:rsid w:val="00B261D4"/>
    <w:rsid w:val="00B4421E"/>
    <w:rsid w:val="00BC7E9D"/>
    <w:rsid w:val="00BD61C9"/>
    <w:rsid w:val="00BF2E66"/>
    <w:rsid w:val="00C01595"/>
    <w:rsid w:val="00C30058"/>
    <w:rsid w:val="00C71966"/>
    <w:rsid w:val="00CB4DA1"/>
    <w:rsid w:val="00CE1E6E"/>
    <w:rsid w:val="00CE4D31"/>
    <w:rsid w:val="00CF0B27"/>
    <w:rsid w:val="00D1037A"/>
    <w:rsid w:val="00D113A9"/>
    <w:rsid w:val="00D15C38"/>
    <w:rsid w:val="00D62ED0"/>
    <w:rsid w:val="00D87F76"/>
    <w:rsid w:val="00DC3DA9"/>
    <w:rsid w:val="00DD6F71"/>
    <w:rsid w:val="00E009BE"/>
    <w:rsid w:val="00E74195"/>
    <w:rsid w:val="00E8749F"/>
    <w:rsid w:val="00EA443C"/>
    <w:rsid w:val="00EF75C3"/>
    <w:rsid w:val="00F2022B"/>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EB61EE"/>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6D7AD-5DCC-4E74-AA43-37A896B8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1304</Words>
  <Characters>6915</Characters>
  <Application>Microsoft Office Word</Application>
  <DocSecurity>8</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2019-03-11T14:40:00Z</dcterms:created>
  <dcterms:modified xsi:type="dcterms:W3CDTF">2019-03-11T14:40:00Z</dcterms:modified>
</cp:coreProperties>
</file>