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0F7356" w:rsidP="005F5272">
      <w:pPr>
        <w:pStyle w:val="Rubrik"/>
        <w:rPr>
          <w:rFonts w:ascii="Arial" w:hAnsi="Arial" w:cs="Arial"/>
          <w:sz w:val="48"/>
          <w:szCs w:val="54"/>
        </w:rPr>
      </w:pPr>
      <w:r>
        <w:rPr>
          <w:rFonts w:ascii="Arial" w:hAnsi="Arial" w:cs="Arial"/>
          <w:sz w:val="48"/>
          <w:szCs w:val="54"/>
        </w:rPr>
        <w:t xml:space="preserve">Underlag för självvärdering vid ansökan om tillgodoräknande av VFU </w:t>
      </w:r>
    </w:p>
    <w:p w:rsidR="000F7356" w:rsidRDefault="000F7356" w:rsidP="00E009BE">
      <w:pPr>
        <w:pStyle w:val="Rubrik"/>
        <w:rPr>
          <w:rFonts w:ascii="Arial" w:hAnsi="Arial" w:cs="Arial"/>
          <w:sz w:val="48"/>
          <w:szCs w:val="54"/>
        </w:rPr>
      </w:pPr>
    </w:p>
    <w:p w:rsidR="003B1F10" w:rsidRDefault="001A095C" w:rsidP="00E009BE">
      <w:pPr>
        <w:pStyle w:val="Rubrik"/>
        <w:rPr>
          <w:rFonts w:ascii="Arial" w:hAnsi="Arial" w:cs="Arial"/>
          <w:sz w:val="48"/>
          <w:szCs w:val="54"/>
        </w:rPr>
      </w:pPr>
      <w:r>
        <w:rPr>
          <w:rFonts w:ascii="Arial" w:hAnsi="Arial" w:cs="Arial"/>
          <w:sz w:val="48"/>
          <w:szCs w:val="54"/>
        </w:rPr>
        <w:t>KPF</w:t>
      </w:r>
      <w:r w:rsidR="00E009BE" w:rsidRPr="00E009BE">
        <w:rPr>
          <w:rFonts w:ascii="Arial" w:hAnsi="Arial" w:cs="Arial"/>
          <w:sz w:val="48"/>
          <w:szCs w:val="54"/>
        </w:rPr>
        <w:t xml:space="preserve"> </w:t>
      </w:r>
      <w:r>
        <w:rPr>
          <w:rFonts w:ascii="Arial" w:hAnsi="Arial" w:cs="Arial"/>
          <w:sz w:val="48"/>
          <w:szCs w:val="54"/>
        </w:rPr>
        <w:t>VFU 3</w:t>
      </w:r>
    </w:p>
    <w:p w:rsidR="00E009BE" w:rsidRPr="00E009BE" w:rsidRDefault="00E009BE" w:rsidP="000F7356">
      <w:pPr>
        <w:pStyle w:val="Rubrik"/>
        <w:rPr>
          <w:rFonts w:ascii="Arial" w:hAnsi="Arial" w:cs="Arial"/>
          <w:sz w:val="32"/>
          <w:szCs w:val="54"/>
        </w:rPr>
      </w:pPr>
    </w:p>
    <w:p w:rsidR="005F5272" w:rsidRPr="005F5272" w:rsidRDefault="005F5272" w:rsidP="005F5272">
      <w:pPr>
        <w:rPr>
          <w:sz w:val="12"/>
        </w:rPr>
      </w:pPr>
    </w:p>
    <w:p w:rsidR="005F5272" w:rsidRPr="005F5272" w:rsidRDefault="00043EBF"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0F7356" w:rsidTr="00C23F4F">
        <w:trPr>
          <w:trHeight w:val="515"/>
        </w:trPr>
        <w:tc>
          <w:tcPr>
            <w:tcW w:w="5529" w:type="dxa"/>
          </w:tcPr>
          <w:p w:rsidR="000F7356" w:rsidRDefault="000F7356"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29157A" w:rsidRDefault="0029157A" w:rsidP="00C23F4F">
            <w:pPr>
              <w:pStyle w:val="TableParagraph"/>
              <w:spacing w:line="242" w:lineRule="exact"/>
              <w:ind w:left="102"/>
              <w:rPr>
                <w:rFonts w:ascii="Calibri" w:eastAsia="Calibri" w:hAnsi="Calibri" w:cs="Calibri"/>
                <w:sz w:val="20"/>
                <w:szCs w:val="20"/>
              </w:rPr>
            </w:pPr>
            <w:permStart w:id="2088969100" w:edGrp="everyone"/>
            <w:r>
              <w:rPr>
                <w:rFonts w:ascii="Calibri" w:eastAsia="Calibri" w:hAnsi="Calibri" w:cs="Calibri"/>
                <w:sz w:val="20"/>
                <w:szCs w:val="20"/>
              </w:rPr>
              <w:t xml:space="preserve">   </w:t>
            </w:r>
            <w:permEnd w:id="2088969100"/>
          </w:p>
        </w:tc>
        <w:tc>
          <w:tcPr>
            <w:tcW w:w="3543" w:type="dxa"/>
          </w:tcPr>
          <w:p w:rsidR="000F7356" w:rsidRDefault="00043EBF" w:rsidP="00C23F4F">
            <w:pPr>
              <w:pStyle w:val="TableParagraph"/>
              <w:spacing w:line="242" w:lineRule="exact"/>
              <w:ind w:left="2"/>
              <w:rPr>
                <w:rFonts w:ascii="Calibri"/>
                <w:spacing w:val="-1"/>
                <w:sz w:val="20"/>
              </w:rPr>
            </w:pPr>
            <w:proofErr w:type="spellStart"/>
            <w:r>
              <w:rPr>
                <w:rFonts w:ascii="Calibri"/>
                <w:spacing w:val="-1"/>
                <w:sz w:val="20"/>
              </w:rPr>
              <w:t>Födelsenummer</w:t>
            </w:r>
            <w:proofErr w:type="spellEnd"/>
            <w:r>
              <w:rPr>
                <w:rFonts w:ascii="Calibri"/>
                <w:spacing w:val="-1"/>
                <w:sz w:val="20"/>
              </w:rPr>
              <w:t xml:space="preserve"> (6 </w:t>
            </w:r>
            <w:proofErr w:type="spellStart"/>
            <w:r>
              <w:rPr>
                <w:rFonts w:ascii="Calibri"/>
                <w:spacing w:val="-1"/>
                <w:sz w:val="20"/>
              </w:rPr>
              <w:t>siffror</w:t>
            </w:r>
            <w:proofErr w:type="spellEnd"/>
            <w:r>
              <w:rPr>
                <w:rFonts w:ascii="Calibri"/>
                <w:spacing w:val="-1"/>
                <w:sz w:val="20"/>
              </w:rPr>
              <w:t>)</w:t>
            </w:r>
          </w:p>
          <w:p w:rsidR="0029157A" w:rsidRDefault="0029157A" w:rsidP="00C23F4F">
            <w:pPr>
              <w:pStyle w:val="TableParagraph"/>
              <w:spacing w:line="242" w:lineRule="exact"/>
              <w:ind w:left="2"/>
              <w:rPr>
                <w:rFonts w:ascii="Calibri" w:eastAsia="Calibri" w:hAnsi="Calibri" w:cs="Calibri"/>
                <w:sz w:val="20"/>
                <w:szCs w:val="20"/>
              </w:rPr>
            </w:pPr>
            <w:permStart w:id="470576712" w:edGrp="everyone"/>
            <w:r>
              <w:rPr>
                <w:rFonts w:ascii="Calibri"/>
                <w:spacing w:val="-1"/>
                <w:sz w:val="20"/>
              </w:rPr>
              <w:t xml:space="preserve">   </w:t>
            </w:r>
            <w:permEnd w:id="470576712"/>
          </w:p>
        </w:tc>
      </w:tr>
    </w:tbl>
    <w:p w:rsidR="000F7356" w:rsidRDefault="000F7356">
      <w:pPr>
        <w:rPr>
          <w:u w:val="single"/>
        </w:rPr>
      </w:pPr>
    </w:p>
    <w:p w:rsidR="000F7356" w:rsidRPr="00D86D63" w:rsidRDefault="000F7356" w:rsidP="000F7356">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w:t>
      </w:r>
      <w:r w:rsidR="00043EBF">
        <w:rPr>
          <w:rFonts w:ascii="Calibri" w:eastAsia="Calibri" w:hAnsi="Calibri" w:cs="Calibri"/>
        </w:rPr>
        <w:t>Anknyt analys och diskussion till styrdokument, vetenskap och beprövad erfarenhet.</w:t>
      </w:r>
      <w:r>
        <w:rPr>
          <w:rFonts w:ascii="Calibri" w:eastAsia="Calibri" w:hAnsi="Calibri" w:cs="Calibri"/>
        </w:rPr>
        <w:t xml:space="preserve"> Bifoga och kommentera planeringar, bedömningsunderlag eller annat material som kan bidra till att visa och konkretisera dina kompetenser i relation till lärandemålen. </w:t>
      </w:r>
    </w:p>
    <w:p w:rsidR="000F7356" w:rsidRDefault="000F7356">
      <w:pPr>
        <w:rPr>
          <w:u w:val="single"/>
        </w:rPr>
      </w:pPr>
    </w:p>
    <w:p w:rsidR="00D71494" w:rsidRDefault="00A923D1" w:rsidP="00D71494">
      <w:pPr>
        <w:pStyle w:val="Rubrik1"/>
      </w:pPr>
      <w:r>
        <w:t>Lärandemål för VFU 3</w:t>
      </w:r>
    </w:p>
    <w:p w:rsidR="00D71494" w:rsidRDefault="00D571B0" w:rsidP="000F7356">
      <w:pPr>
        <w:widowControl w:val="0"/>
        <w:spacing w:after="0" w:line="240" w:lineRule="auto"/>
        <w:rPr>
          <w:rStyle w:val="tx"/>
          <w:bdr w:val="none" w:sz="0" w:space="0" w:color="auto" w:frame="1"/>
        </w:rPr>
      </w:pPr>
      <w:r w:rsidRPr="00A718CF">
        <w:rPr>
          <w:rStyle w:val="tx"/>
          <w:bdr w:val="none" w:sz="0" w:space="0" w:color="auto" w:frame="1"/>
        </w:rPr>
        <w:t xml:space="preserve">Kursen syftar till </w:t>
      </w:r>
      <w:r>
        <w:rPr>
          <w:rStyle w:val="tx"/>
          <w:bdr w:val="none" w:sz="0" w:space="0" w:color="auto" w:frame="1"/>
        </w:rPr>
        <w:t>att de studerande professionellt kan tillämpa och förena innehållslig, didaktisk och ledarskaps-kompetens i självständig yrkesutövning.</w:t>
      </w:r>
    </w:p>
    <w:p w:rsidR="00D571B0" w:rsidRDefault="00D571B0" w:rsidP="000F7356">
      <w:pPr>
        <w:widowControl w:val="0"/>
        <w:spacing w:after="0" w:line="240" w:lineRule="auto"/>
        <w:rPr>
          <w:rFonts w:eastAsia="Times New Roman"/>
          <w:color w:val="000000"/>
          <w:sz w:val="24"/>
          <w:szCs w:val="24"/>
          <w:lang w:eastAsia="sv-SE"/>
        </w:rPr>
      </w:pPr>
    </w:p>
    <w:p w:rsidR="00CA274E" w:rsidRPr="00CA274E" w:rsidRDefault="00CA274E" w:rsidP="00CA274E">
      <w:pPr>
        <w:widowControl w:val="0"/>
        <w:spacing w:after="0" w:line="240" w:lineRule="auto"/>
        <w:rPr>
          <w:rStyle w:val="tx"/>
          <w:bdr w:val="none" w:sz="0" w:space="0" w:color="auto" w:frame="1"/>
        </w:rPr>
      </w:pPr>
      <w:r w:rsidRPr="00CA274E">
        <w:rPr>
          <w:rStyle w:val="tx"/>
          <w:bdr w:val="none" w:sz="0" w:space="0" w:color="auto" w:frame="1"/>
        </w:rPr>
        <w:t>Efter den fjärde VFU-perioden ska studenten självständigt kunna:</w:t>
      </w:r>
    </w:p>
    <w:p w:rsidR="00CA274E" w:rsidRPr="00CA274E" w:rsidRDefault="00CA274E" w:rsidP="00CA274E">
      <w:pPr>
        <w:pStyle w:val="Liststycke"/>
        <w:numPr>
          <w:ilvl w:val="0"/>
          <w:numId w:val="19"/>
        </w:numPr>
        <w:spacing w:after="200" w:line="276" w:lineRule="auto"/>
        <w:rPr>
          <w:color w:val="000000" w:themeColor="text1"/>
          <w:lang w:eastAsia="sv-SE"/>
        </w:rPr>
      </w:pPr>
      <w:r w:rsidRPr="00CA274E">
        <w:rPr>
          <w:color w:val="000000" w:themeColor="text1"/>
          <w:lang w:eastAsia="sv-SE"/>
        </w:rPr>
        <w:t>agera i enlighet med de grundläggande värden som anges i skollagen och i läroplanen</w:t>
      </w:r>
    </w:p>
    <w:p w:rsidR="00CA274E" w:rsidRPr="00CA274E" w:rsidRDefault="00CA274E" w:rsidP="00CA274E">
      <w:pPr>
        <w:pStyle w:val="Liststycke"/>
        <w:numPr>
          <w:ilvl w:val="0"/>
          <w:numId w:val="19"/>
        </w:numPr>
        <w:spacing w:after="200" w:line="276" w:lineRule="auto"/>
        <w:rPr>
          <w:color w:val="000000" w:themeColor="text1"/>
          <w:lang w:eastAsia="sv-SE"/>
        </w:rPr>
      </w:pPr>
      <w:r w:rsidRPr="00CA274E">
        <w:rPr>
          <w:color w:val="000000" w:themeColor="text1"/>
          <w:lang w:eastAsia="sv-SE"/>
        </w:rPr>
        <w:t>kommunicera professionsinriktat med elever och personal både i grupp och enskilt, med ett för sammanhanget funktionellt och adekvat språkbruk i tal och skrift</w:t>
      </w:r>
    </w:p>
    <w:p w:rsidR="00CA274E" w:rsidRPr="00CA274E" w:rsidRDefault="00CA274E" w:rsidP="00CA274E">
      <w:pPr>
        <w:pStyle w:val="Liststycke"/>
        <w:numPr>
          <w:ilvl w:val="0"/>
          <w:numId w:val="19"/>
        </w:numPr>
        <w:spacing w:after="200" w:line="276" w:lineRule="auto"/>
        <w:rPr>
          <w:color w:val="000000" w:themeColor="text1"/>
          <w:lang w:eastAsia="sv-SE"/>
        </w:rPr>
      </w:pPr>
      <w:r w:rsidRPr="00CA274E">
        <w:rPr>
          <w:color w:val="000000" w:themeColor="text1"/>
          <w:lang w:eastAsia="sv-SE"/>
        </w:rPr>
        <w:t>genomföra och värdera pedagogisk verksamhet som integrerar digitala verktyg</w:t>
      </w:r>
    </w:p>
    <w:p w:rsidR="00CA274E" w:rsidRPr="00CA274E" w:rsidRDefault="00CA274E" w:rsidP="00CA274E">
      <w:pPr>
        <w:pStyle w:val="Liststycke"/>
        <w:numPr>
          <w:ilvl w:val="0"/>
          <w:numId w:val="19"/>
        </w:numPr>
        <w:spacing w:after="200" w:line="276" w:lineRule="auto"/>
        <w:rPr>
          <w:lang w:eastAsia="sv-SE"/>
        </w:rPr>
      </w:pPr>
      <w:r w:rsidRPr="00CA274E">
        <w:rPr>
          <w:lang w:eastAsia="sv-SE"/>
        </w:rPr>
        <w:t xml:space="preserve">argumentera för teoretiskt välgrundade möjligheter till verksamhetsutvecklande arbete </w:t>
      </w:r>
    </w:p>
    <w:p w:rsidR="00CA274E" w:rsidRPr="00CA274E" w:rsidRDefault="00CA274E" w:rsidP="00CA274E">
      <w:pPr>
        <w:pStyle w:val="Liststycke"/>
        <w:numPr>
          <w:ilvl w:val="0"/>
          <w:numId w:val="19"/>
        </w:numPr>
        <w:spacing w:after="200" w:line="276" w:lineRule="auto"/>
      </w:pPr>
      <w:r w:rsidRPr="00CA274E">
        <w:rPr>
          <w:lang w:eastAsia="sv-SE"/>
        </w:rPr>
        <w:t xml:space="preserve">analysera den egna professionsutvecklingen samt diskutera vidare behov av utveckling.  </w:t>
      </w:r>
    </w:p>
    <w:p w:rsidR="000F7356" w:rsidRDefault="000F7356">
      <w:pPr>
        <w:rPr>
          <w:rFonts w:ascii="Calibri" w:eastAsia="Calibri" w:hAnsi="Calibri"/>
          <w:sz w:val="28"/>
          <w:szCs w:val="28"/>
          <w:u w:val="single"/>
        </w:rPr>
      </w:pPr>
      <w:r>
        <w:rPr>
          <w:u w:val="single"/>
        </w:rPr>
        <w:br w:type="page"/>
      </w:r>
    </w:p>
    <w:p w:rsidR="00DC3DA9" w:rsidRDefault="00DC3DA9" w:rsidP="00D71494">
      <w:pPr>
        <w:pStyle w:val="Rubrik1"/>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CA274E" w:rsidRPr="00CA274E" w:rsidRDefault="00CA274E" w:rsidP="00CA274E">
      <w:pPr>
        <w:pStyle w:val="Underrubrik"/>
        <w:spacing w:after="0"/>
        <w:rPr>
          <w:rFonts w:asciiTheme="minorHAnsi" w:hAnsiTheme="minorHAnsi"/>
          <w:color w:val="000000" w:themeColor="text1"/>
          <w:lang w:val="sv-SE" w:eastAsia="sv-SE"/>
        </w:rPr>
      </w:pPr>
      <w:r w:rsidRPr="00CA274E">
        <w:rPr>
          <w:rFonts w:asciiTheme="minorHAnsi" w:hAnsiTheme="minorHAnsi"/>
          <w:color w:val="000000" w:themeColor="text1"/>
          <w:lang w:val="sv-SE" w:eastAsia="sv-SE"/>
        </w:rPr>
        <w:t>Efter den fjärde VFU-perioden ska studenten kunna agera i enlighet med de grundläggande värden som anges i skollagen och i läroplanen.</w:t>
      </w:r>
    </w:p>
    <w:p w:rsidR="00CA274E" w:rsidRPr="00A718CF" w:rsidRDefault="00CA274E" w:rsidP="00CA274E">
      <w:pPr>
        <w:spacing w:after="0"/>
        <w:rPr>
          <w:rStyle w:val="tx"/>
          <w:i/>
          <w:iCs/>
        </w:rPr>
      </w:pPr>
    </w:p>
    <w:p w:rsidR="00CA274E" w:rsidRPr="00CA274E" w:rsidRDefault="00CA274E" w:rsidP="00CA274E">
      <w:pPr>
        <w:spacing w:after="0"/>
        <w:rPr>
          <w:sz w:val="24"/>
          <w:szCs w:val="24"/>
        </w:rPr>
      </w:pPr>
      <w:r w:rsidRPr="00CA274E">
        <w:rPr>
          <w:rStyle w:val="tx"/>
          <w:bdr w:val="none" w:sz="0" w:space="0" w:color="auto" w:frame="1"/>
        </w:rPr>
        <w:t>Det innebär att du utifrån din verksamhet i skolan beskriver hur du:</w:t>
      </w:r>
    </w:p>
    <w:p w:rsidR="00CA274E" w:rsidRPr="007F0517" w:rsidRDefault="00CA274E" w:rsidP="00CA274E">
      <w:pPr>
        <w:numPr>
          <w:ilvl w:val="0"/>
          <w:numId w:val="21"/>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CA274E" w:rsidRPr="007F0517" w:rsidRDefault="00CA274E" w:rsidP="00CA274E">
      <w:pPr>
        <w:numPr>
          <w:ilvl w:val="0"/>
          <w:numId w:val="21"/>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 för att tydliggöra och synliggöra de grundläggande värden som anges i styrdokumenten</w:t>
      </w:r>
    </w:p>
    <w:p w:rsidR="00CA274E" w:rsidRPr="007F0517" w:rsidRDefault="00CA274E" w:rsidP="00CA274E">
      <w:pPr>
        <w:numPr>
          <w:ilvl w:val="0"/>
          <w:numId w:val="21"/>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tar klart avstånd från och motverkar aktivt sådant som strider mot de grundläggande värden som anges i skollagen och i läroplanen.</w:t>
      </w:r>
    </w:p>
    <w:p w:rsidR="00D71494" w:rsidRDefault="00D71494" w:rsidP="00D71494"/>
    <w:tbl>
      <w:tblPr>
        <w:tblStyle w:val="Tabellrutnt"/>
        <w:tblW w:w="0" w:type="auto"/>
        <w:tblLook w:val="04A0" w:firstRow="1" w:lastRow="0" w:firstColumn="1" w:lastColumn="0" w:noHBand="0" w:noVBand="1"/>
      </w:tblPr>
      <w:tblGrid>
        <w:gridCol w:w="9062"/>
      </w:tblGrid>
      <w:tr w:rsidR="00D71494" w:rsidTr="00C23F4F">
        <w:tc>
          <w:tcPr>
            <w:tcW w:w="9062" w:type="dxa"/>
          </w:tcPr>
          <w:p w:rsidR="00D71494" w:rsidRDefault="00D71494" w:rsidP="00C23F4F">
            <w:r>
              <w:t>Beskriv din reella kompetens och kom ihåg att lyfta fram exempel från din yrkesverksamhet och anknyta till vetenskap och beprövad erfarenhet</w:t>
            </w:r>
            <w:r w:rsidR="00043EBF">
              <w:t xml:space="preserve"> samt relevanta styrdokument</w:t>
            </w:r>
            <w:r>
              <w:t>:</w:t>
            </w:r>
          </w:p>
          <w:p w:rsidR="00D71494" w:rsidRDefault="00D71494" w:rsidP="00C23F4F">
            <w:permStart w:id="675160570" w:edGrp="everyone"/>
            <w:r>
              <w:t xml:space="preserve">   </w:t>
            </w:r>
            <w:permEnd w:id="675160570"/>
          </w:p>
        </w:tc>
      </w:tr>
    </w:tbl>
    <w:p w:rsidR="00D71494" w:rsidRDefault="00D71494" w:rsidP="00D71494"/>
    <w:p w:rsidR="00D71494" w:rsidRDefault="00D71494"/>
    <w:p w:rsidR="004B6472" w:rsidRPr="000763F3" w:rsidRDefault="00D71494" w:rsidP="00D71494">
      <w:pPr>
        <w:pStyle w:val="Rubrik1"/>
      </w:pPr>
      <w:r>
        <w:t>Lärande</w:t>
      </w:r>
      <w:r w:rsidR="002D6004">
        <w:t>m</w:t>
      </w:r>
      <w:r w:rsidR="004B6472" w:rsidRPr="000763F3">
        <w:t>ål 2</w:t>
      </w:r>
    </w:p>
    <w:p w:rsidR="00CA274E" w:rsidRPr="00CA274E" w:rsidRDefault="00CA274E" w:rsidP="00CA274E">
      <w:pPr>
        <w:pStyle w:val="Underrubrik"/>
        <w:spacing w:after="0"/>
        <w:rPr>
          <w:rFonts w:asciiTheme="minorHAnsi" w:hAnsiTheme="minorHAnsi"/>
          <w:color w:val="000000" w:themeColor="text1"/>
          <w:lang w:val="sv-SE" w:eastAsia="sv-SE"/>
        </w:rPr>
      </w:pPr>
      <w:r w:rsidRPr="00CA274E">
        <w:rPr>
          <w:rFonts w:asciiTheme="minorHAnsi" w:hAnsiTheme="minorHAnsi"/>
          <w:color w:val="000000" w:themeColor="text1"/>
          <w:lang w:val="sv-SE" w:eastAsia="sv-SE"/>
        </w:rPr>
        <w:t>Efter den fjärde VFU-perioden ska studenten självständigt kunna kommunicera professionsinriktat med elever och personal både i grupp och enskilt, med ett för sammanhanget funktionellt och adekvat språkbruk i tal och skrift.</w:t>
      </w:r>
      <w:r>
        <w:rPr>
          <w:rFonts w:asciiTheme="minorHAnsi" w:hAnsiTheme="minorHAnsi"/>
          <w:color w:val="000000" w:themeColor="text1"/>
          <w:lang w:val="sv-SE" w:eastAsia="sv-SE"/>
        </w:rPr>
        <w:br/>
      </w:r>
    </w:p>
    <w:p w:rsidR="00CA274E" w:rsidRPr="00CA274E" w:rsidRDefault="00CA274E" w:rsidP="00CA274E">
      <w:pPr>
        <w:spacing w:after="0"/>
        <w:rPr>
          <w:sz w:val="24"/>
          <w:szCs w:val="24"/>
        </w:rPr>
      </w:pPr>
      <w:r w:rsidRPr="00CA274E">
        <w:rPr>
          <w:rStyle w:val="tx"/>
          <w:bdr w:val="none" w:sz="0" w:space="0" w:color="auto" w:frame="1"/>
        </w:rPr>
        <w:t>Det innebär att du utifrån din verksamhet i skolan beskriver hur du:</w:t>
      </w:r>
    </w:p>
    <w:p w:rsidR="00CA274E" w:rsidRPr="00223D64" w:rsidRDefault="00CA274E" w:rsidP="00CA274E">
      <w:pPr>
        <w:numPr>
          <w:ilvl w:val="0"/>
          <w:numId w:val="20"/>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uttrycker </w:t>
      </w:r>
      <w:r>
        <w:rPr>
          <w:rFonts w:eastAsia="Times New Roman"/>
          <w:color w:val="000000"/>
          <w:lang w:eastAsia="sv-SE"/>
        </w:rPr>
        <w:t>dig</w:t>
      </w:r>
      <w:r w:rsidRPr="00223D64">
        <w:rPr>
          <w:rFonts w:eastAsia="Times New Roman"/>
          <w:color w:val="000000"/>
          <w:lang w:eastAsia="sv-SE"/>
        </w:rPr>
        <w:t xml:space="preserve"> i </w:t>
      </w:r>
      <w:r>
        <w:rPr>
          <w:rFonts w:eastAsia="Times New Roman"/>
          <w:color w:val="000000"/>
          <w:lang w:eastAsia="sv-SE"/>
        </w:rPr>
        <w:t>tal</w:t>
      </w:r>
      <w:r w:rsidRPr="00223D64">
        <w:rPr>
          <w:rFonts w:eastAsia="Times New Roman"/>
          <w:color w:val="000000"/>
          <w:lang w:eastAsia="sv-SE"/>
        </w:rPr>
        <w:t xml:space="preserve"> och </w:t>
      </w:r>
      <w:r>
        <w:rPr>
          <w:rFonts w:eastAsia="Times New Roman"/>
          <w:color w:val="000000"/>
          <w:lang w:eastAsia="sv-SE"/>
        </w:rPr>
        <w:t>skrift</w:t>
      </w:r>
      <w:r w:rsidRPr="00223D64">
        <w:rPr>
          <w:rFonts w:eastAsia="Times New Roman"/>
          <w:color w:val="000000"/>
          <w:lang w:eastAsia="sv-SE"/>
        </w:rPr>
        <w:t xml:space="preserve"> på den språkliga och innehållsliga nivå som krävs för att mottagaren ska förstå </w:t>
      </w:r>
    </w:p>
    <w:p w:rsidR="00CA274E" w:rsidRPr="00223D64" w:rsidRDefault="00CA274E" w:rsidP="00CA274E">
      <w:pPr>
        <w:numPr>
          <w:ilvl w:val="0"/>
          <w:numId w:val="20"/>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från en privatperson, ungdom eller elev och som lämpar sig för lärarrollen</w:t>
      </w:r>
    </w:p>
    <w:p w:rsidR="00CA274E" w:rsidRPr="00223D64" w:rsidRDefault="00CA274E" w:rsidP="00CA274E">
      <w:pPr>
        <w:numPr>
          <w:ilvl w:val="0"/>
          <w:numId w:val="20"/>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använder facktermer </w:t>
      </w:r>
      <w:r>
        <w:rPr>
          <w:rFonts w:eastAsia="Times New Roman"/>
          <w:color w:val="000000"/>
          <w:lang w:eastAsia="sv-SE"/>
        </w:rPr>
        <w:t xml:space="preserve">och begrepp med säkerhet </w:t>
      </w:r>
      <w:r w:rsidRPr="00223D64">
        <w:rPr>
          <w:rFonts w:eastAsia="Times New Roman"/>
          <w:color w:val="000000"/>
          <w:lang w:eastAsia="sv-SE"/>
        </w:rPr>
        <w:t xml:space="preserve"> </w:t>
      </w:r>
    </w:p>
    <w:p w:rsidR="00B560B2" w:rsidRDefault="00CA274E" w:rsidP="00224DD2">
      <w:pPr>
        <w:numPr>
          <w:ilvl w:val="0"/>
          <w:numId w:val="20"/>
        </w:numPr>
        <w:spacing w:before="100" w:beforeAutospacing="1" w:after="100" w:afterAutospacing="1" w:line="276" w:lineRule="auto"/>
        <w:textAlignment w:val="baseline"/>
      </w:pPr>
      <w:r w:rsidRPr="00CA274E">
        <w:rPr>
          <w:rFonts w:eastAsia="Times New Roman"/>
          <w:color w:val="000000"/>
          <w:lang w:eastAsia="sv-SE"/>
        </w:rPr>
        <w:t>medvetet och reflekterat varierar din kommunikation beroende på syfte, mottagare och situation.</w:t>
      </w: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043EBF">
              <w:t xml:space="preserve"> samt relevanta styrdokument</w:t>
            </w:r>
            <w:r>
              <w:t>:</w:t>
            </w:r>
          </w:p>
          <w:p w:rsidR="00B560B2" w:rsidRDefault="00B560B2" w:rsidP="00391710">
            <w:permStart w:id="1537940720" w:edGrp="everyone"/>
            <w:r>
              <w:t xml:space="preserve">   </w:t>
            </w:r>
            <w:permEnd w:id="1537940720"/>
          </w:p>
        </w:tc>
      </w:tr>
    </w:tbl>
    <w:p w:rsidR="00B560B2" w:rsidRDefault="00B560B2" w:rsidP="00B560B2"/>
    <w:p w:rsidR="004B6472" w:rsidRPr="004979D1" w:rsidRDefault="004B6472" w:rsidP="004B6472">
      <w:pPr>
        <w:pStyle w:val="Brdtext"/>
        <w:tabs>
          <w:tab w:val="left" w:pos="519"/>
        </w:tabs>
        <w:spacing w:line="274" w:lineRule="auto"/>
        <w:ind w:left="0" w:right="329"/>
        <w:rPr>
          <w:lang w:val="sv-SE"/>
        </w:rPr>
      </w:pPr>
    </w:p>
    <w:p w:rsidR="00810A11" w:rsidRDefault="00810A11" w:rsidP="00B560B2">
      <w:pPr>
        <w:pStyle w:val="Rubrik1"/>
      </w:pPr>
      <w:r w:rsidRPr="000763F3">
        <w:lastRenderedPageBreak/>
        <w:t>Lärandemål 3</w:t>
      </w:r>
    </w:p>
    <w:p w:rsidR="00CA274E" w:rsidRPr="00CA274E" w:rsidRDefault="00CA274E" w:rsidP="00CA274E">
      <w:pPr>
        <w:pStyle w:val="Underrubrik"/>
        <w:spacing w:after="0"/>
        <w:rPr>
          <w:rFonts w:asciiTheme="minorHAnsi" w:hAnsiTheme="minorHAnsi"/>
          <w:color w:val="000000" w:themeColor="text1"/>
          <w:lang w:val="sv-SE" w:eastAsia="sv-SE"/>
        </w:rPr>
      </w:pPr>
      <w:r w:rsidRPr="00CA274E">
        <w:rPr>
          <w:rFonts w:asciiTheme="minorHAnsi" w:hAnsiTheme="minorHAnsi"/>
          <w:color w:val="000000" w:themeColor="text1"/>
          <w:lang w:val="sv-SE" w:eastAsia="sv-SE"/>
        </w:rPr>
        <w:t>Efter den fjärde VFU-perioden ska studenten självständigt kunna genomföra och värdera pedagogisk verksamhet som integrerar digitala verktyg.</w:t>
      </w:r>
    </w:p>
    <w:p w:rsidR="00CA274E" w:rsidRDefault="00CA274E" w:rsidP="00CA274E">
      <w:pPr>
        <w:widowControl w:val="0"/>
        <w:spacing w:after="0" w:line="240" w:lineRule="auto"/>
        <w:rPr>
          <w:rFonts w:cs="Calibri"/>
          <w:color w:val="000000"/>
          <w:lang w:eastAsia="sv-SE"/>
        </w:rPr>
      </w:pPr>
    </w:p>
    <w:p w:rsidR="00CA274E" w:rsidRPr="00CA274E" w:rsidRDefault="00CA274E" w:rsidP="00CA274E">
      <w:pPr>
        <w:spacing w:after="0"/>
        <w:rPr>
          <w:sz w:val="24"/>
          <w:szCs w:val="24"/>
        </w:rPr>
      </w:pPr>
      <w:r w:rsidRPr="00CA274E">
        <w:rPr>
          <w:rStyle w:val="tx"/>
          <w:bdr w:val="none" w:sz="0" w:space="0" w:color="auto" w:frame="1"/>
        </w:rPr>
        <w:t>Det innebär att du utifrån din verksamhet i skolan beskriver hur du:</w:t>
      </w:r>
    </w:p>
    <w:p w:rsidR="00CA274E" w:rsidRPr="004265C2" w:rsidRDefault="00CA274E" w:rsidP="00CA274E">
      <w:pPr>
        <w:pStyle w:val="Liststycke"/>
        <w:numPr>
          <w:ilvl w:val="0"/>
          <w:numId w:val="22"/>
        </w:numPr>
        <w:tabs>
          <w:tab w:val="clear" w:pos="720"/>
          <w:tab w:val="num" w:pos="1276"/>
        </w:tabs>
        <w:spacing w:after="200" w:line="276" w:lineRule="auto"/>
        <w:ind w:left="284" w:hanging="284"/>
        <w:rPr>
          <w:rFonts w:eastAsia="Times New Roman"/>
          <w:color w:val="000000"/>
          <w:lang w:eastAsia="sv-SE"/>
        </w:rPr>
      </w:pPr>
      <w:r w:rsidRPr="004265C2">
        <w:rPr>
          <w:rFonts w:eastAsia="Times New Roman"/>
          <w:color w:val="000000"/>
          <w:lang w:eastAsia="sv-SE"/>
        </w:rPr>
        <w:t xml:space="preserve">använder digitala verktyg på ett sätt som </w:t>
      </w:r>
      <w:r w:rsidRPr="004265C2">
        <w:rPr>
          <w:color w:val="000000"/>
        </w:rPr>
        <w:t>skapar förutsättningar för lärande och utveckling enligt läroplanen</w:t>
      </w:r>
    </w:p>
    <w:p w:rsidR="00CA274E" w:rsidRPr="004265C2" w:rsidRDefault="00CA274E" w:rsidP="00CA274E">
      <w:pPr>
        <w:pStyle w:val="Liststycke"/>
        <w:ind w:left="284"/>
        <w:rPr>
          <w:rFonts w:eastAsia="Times New Roman"/>
          <w:color w:val="000000"/>
          <w:lang w:eastAsia="sv-SE"/>
        </w:rPr>
      </w:pPr>
    </w:p>
    <w:p w:rsidR="00CA274E" w:rsidRDefault="00CA274E" w:rsidP="00CA274E">
      <w:pPr>
        <w:pStyle w:val="Liststycke"/>
        <w:numPr>
          <w:ilvl w:val="0"/>
          <w:numId w:val="22"/>
        </w:numPr>
        <w:tabs>
          <w:tab w:val="clear" w:pos="720"/>
          <w:tab w:val="num" w:pos="1276"/>
        </w:tabs>
        <w:spacing w:after="200" w:line="276" w:lineRule="auto"/>
        <w:ind w:left="284" w:hanging="284"/>
        <w:rPr>
          <w:rFonts w:eastAsia="Times New Roman"/>
          <w:color w:val="000000"/>
          <w:lang w:eastAsia="sv-SE"/>
        </w:rPr>
      </w:pPr>
      <w:r w:rsidRPr="004265C2">
        <w:rPr>
          <w:rFonts w:eastAsia="Times New Roman"/>
          <w:color w:val="000000"/>
          <w:lang w:eastAsia="sv-SE"/>
        </w:rPr>
        <w:t>variera</w:t>
      </w:r>
      <w:r>
        <w:rPr>
          <w:rFonts w:eastAsia="Times New Roman"/>
          <w:color w:val="000000"/>
          <w:lang w:eastAsia="sv-SE"/>
        </w:rPr>
        <w:t>r</w:t>
      </w:r>
      <w:r w:rsidRPr="004265C2">
        <w:rPr>
          <w:rFonts w:eastAsia="Times New Roman"/>
          <w:color w:val="000000"/>
          <w:lang w:eastAsia="sv-SE"/>
        </w:rPr>
        <w:t xml:space="preserve"> sin undervisning med hjälp av digitala verktyg</w:t>
      </w:r>
    </w:p>
    <w:p w:rsidR="00CA274E" w:rsidRPr="004265C2" w:rsidRDefault="00CA274E" w:rsidP="00CA274E">
      <w:pPr>
        <w:pStyle w:val="Liststycke"/>
        <w:ind w:left="284"/>
        <w:rPr>
          <w:rFonts w:eastAsia="Times New Roman"/>
          <w:color w:val="000000"/>
          <w:lang w:eastAsia="sv-SE"/>
        </w:rPr>
      </w:pPr>
    </w:p>
    <w:p w:rsidR="00CA274E" w:rsidRDefault="00CA274E" w:rsidP="00CA274E">
      <w:pPr>
        <w:pStyle w:val="Liststycke"/>
        <w:numPr>
          <w:ilvl w:val="0"/>
          <w:numId w:val="22"/>
        </w:numPr>
        <w:tabs>
          <w:tab w:val="clear" w:pos="720"/>
          <w:tab w:val="num" w:pos="1276"/>
        </w:tabs>
        <w:spacing w:after="240" w:line="276" w:lineRule="auto"/>
        <w:ind w:left="284" w:hanging="284"/>
        <w:textAlignment w:val="baseline"/>
        <w:rPr>
          <w:rFonts w:eastAsia="Times New Roman"/>
          <w:color w:val="000000"/>
          <w:lang w:eastAsia="sv-SE"/>
        </w:rPr>
      </w:pPr>
      <w:r w:rsidRPr="004265C2">
        <w:rPr>
          <w:rFonts w:eastAsia="Times New Roman"/>
          <w:color w:val="000000"/>
          <w:lang w:eastAsia="sv-SE"/>
        </w:rPr>
        <w:t xml:space="preserve">motiverar integrering av digitala verktyg utifrån ämnesdidaktisk medvetenhet och kunskap </w:t>
      </w:r>
    </w:p>
    <w:p w:rsidR="00CA274E" w:rsidRDefault="00CA274E" w:rsidP="00CA274E">
      <w:pPr>
        <w:pStyle w:val="Liststycke"/>
        <w:spacing w:after="240"/>
        <w:ind w:left="284"/>
        <w:textAlignment w:val="baseline"/>
        <w:rPr>
          <w:rFonts w:eastAsia="Times New Roman"/>
          <w:color w:val="000000"/>
          <w:lang w:eastAsia="sv-SE"/>
        </w:rPr>
      </w:pPr>
    </w:p>
    <w:p w:rsidR="00CA274E" w:rsidRDefault="00CA274E" w:rsidP="00CA274E">
      <w:pPr>
        <w:pStyle w:val="Liststycke"/>
        <w:numPr>
          <w:ilvl w:val="0"/>
          <w:numId w:val="22"/>
        </w:numPr>
        <w:tabs>
          <w:tab w:val="clear" w:pos="720"/>
          <w:tab w:val="num" w:pos="1276"/>
        </w:tabs>
        <w:spacing w:after="240" w:line="276" w:lineRule="auto"/>
        <w:ind w:left="284" w:hanging="284"/>
        <w:textAlignment w:val="baseline"/>
        <w:rPr>
          <w:rFonts w:eastAsia="Times New Roman"/>
          <w:color w:val="000000"/>
          <w:lang w:eastAsia="sv-SE"/>
        </w:rPr>
      </w:pPr>
      <w:r w:rsidRPr="004265C2">
        <w:rPr>
          <w:rFonts w:eastAsia="Times New Roman"/>
          <w:color w:val="000000"/>
          <w:lang w:eastAsia="sv-SE"/>
        </w:rPr>
        <w:t>visar god kännedom om etiska och källkritiska aspekter kring användandet av digitala verktyg.</w:t>
      </w:r>
    </w:p>
    <w:p w:rsidR="00B560B2" w:rsidRPr="006609DC" w:rsidRDefault="00B560B2" w:rsidP="006609DC">
      <w:pPr>
        <w:pStyle w:val="Brdtext"/>
        <w:tabs>
          <w:tab w:val="left" w:pos="397"/>
        </w:tabs>
        <w:spacing w:line="275" w:lineRule="auto"/>
        <w:ind w:left="0" w:right="1215"/>
        <w:rPr>
          <w:lang w:val="sv-SE"/>
        </w:rPr>
      </w:pP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043EBF">
              <w:t xml:space="preserve"> samt relevanta styrdokument</w:t>
            </w:r>
            <w:r>
              <w:t>:</w:t>
            </w:r>
          </w:p>
          <w:p w:rsidR="00B560B2" w:rsidRDefault="00B560B2" w:rsidP="00391710">
            <w:permStart w:id="599358920" w:edGrp="everyone"/>
            <w:r>
              <w:t xml:space="preserve">   </w:t>
            </w:r>
            <w:permEnd w:id="599358920"/>
          </w:p>
        </w:tc>
      </w:tr>
    </w:tbl>
    <w:p w:rsidR="00B560B2" w:rsidRDefault="00B560B2" w:rsidP="00B560B2"/>
    <w:p w:rsidR="00B560B2" w:rsidRDefault="00B560B2" w:rsidP="002D6004">
      <w:pPr>
        <w:pStyle w:val="Rubrik2"/>
        <w:ind w:left="0"/>
        <w:rPr>
          <w:u w:val="single"/>
          <w:lang w:val="sv-SE"/>
        </w:rPr>
      </w:pPr>
    </w:p>
    <w:p w:rsidR="00A9703D" w:rsidRDefault="00A9703D" w:rsidP="002D6004">
      <w:pPr>
        <w:pStyle w:val="Rubrik2"/>
        <w:ind w:left="0"/>
        <w:rPr>
          <w:u w:val="single"/>
          <w:lang w:val="sv-SE"/>
        </w:rPr>
      </w:pPr>
    </w:p>
    <w:p w:rsidR="00810A11" w:rsidRPr="000763F3" w:rsidRDefault="00810A11" w:rsidP="00B560B2">
      <w:pPr>
        <w:pStyle w:val="Rubrik1"/>
      </w:pPr>
      <w:r w:rsidRPr="000763F3">
        <w:t>Lärandemål 4</w:t>
      </w:r>
    </w:p>
    <w:p w:rsidR="006609DC" w:rsidRPr="00A9703D" w:rsidRDefault="006609DC" w:rsidP="006609DC">
      <w:pPr>
        <w:pStyle w:val="Underrubrik"/>
        <w:spacing w:after="0"/>
        <w:rPr>
          <w:rFonts w:asciiTheme="minorHAnsi" w:hAnsiTheme="minorHAnsi"/>
          <w:color w:val="000000" w:themeColor="text1"/>
          <w:lang w:val="sv-SE" w:eastAsia="sv-SE"/>
        </w:rPr>
      </w:pPr>
      <w:r w:rsidRPr="00A9703D">
        <w:rPr>
          <w:rFonts w:asciiTheme="minorHAnsi" w:hAnsiTheme="minorHAnsi"/>
          <w:color w:val="000000" w:themeColor="text1"/>
          <w:lang w:val="sv-SE" w:eastAsia="sv-SE"/>
        </w:rPr>
        <w:t xml:space="preserve">Efter den </w:t>
      </w:r>
      <w:r w:rsidR="00A9703D" w:rsidRPr="00A9703D">
        <w:rPr>
          <w:rFonts w:asciiTheme="minorHAnsi" w:hAnsiTheme="minorHAnsi"/>
          <w:color w:val="000000" w:themeColor="text1"/>
          <w:lang w:val="sv-SE" w:eastAsia="sv-SE"/>
        </w:rPr>
        <w:t>fjärde</w:t>
      </w:r>
      <w:r w:rsidRPr="00A9703D">
        <w:rPr>
          <w:rFonts w:asciiTheme="minorHAnsi" w:hAnsiTheme="minorHAnsi"/>
          <w:color w:val="000000" w:themeColor="text1"/>
          <w:lang w:val="sv-SE" w:eastAsia="sv-SE"/>
        </w:rPr>
        <w:t xml:space="preserve"> VFU-perioden ska studenten självständigt</w:t>
      </w:r>
      <w:r w:rsidR="00A9703D">
        <w:rPr>
          <w:rFonts w:asciiTheme="minorHAnsi" w:hAnsiTheme="minorHAnsi"/>
          <w:color w:val="000000" w:themeColor="text1"/>
          <w:lang w:val="sv-SE" w:eastAsia="sv-SE"/>
        </w:rPr>
        <w:t xml:space="preserve"> kunna</w:t>
      </w:r>
      <w:r w:rsidRPr="00A9703D">
        <w:rPr>
          <w:rFonts w:asciiTheme="minorHAnsi" w:hAnsiTheme="minorHAnsi"/>
          <w:color w:val="000000" w:themeColor="text1"/>
          <w:lang w:val="sv-SE" w:eastAsia="sv-SE"/>
        </w:rPr>
        <w:t xml:space="preserve"> </w:t>
      </w:r>
      <w:r w:rsidR="00A9703D" w:rsidRPr="00A9703D">
        <w:rPr>
          <w:rFonts w:asciiTheme="minorHAnsi" w:hAnsiTheme="minorHAnsi"/>
          <w:color w:val="000000" w:themeColor="text1"/>
          <w:lang w:val="sv-SE" w:eastAsia="sv-SE"/>
        </w:rPr>
        <w:t>argumentera för teoretiskt välgrundade möjligheter till verksamhetsutvecklande arbete</w:t>
      </w:r>
      <w:r w:rsidRPr="00A9703D">
        <w:rPr>
          <w:rFonts w:asciiTheme="minorHAnsi" w:hAnsiTheme="minorHAnsi"/>
          <w:color w:val="000000" w:themeColor="text1"/>
          <w:lang w:val="sv-SE" w:eastAsia="sv-SE"/>
        </w:rPr>
        <w:t>.</w:t>
      </w:r>
    </w:p>
    <w:p w:rsidR="006609DC" w:rsidRDefault="006609DC" w:rsidP="006609DC">
      <w:pPr>
        <w:rPr>
          <w:rFonts w:eastAsia="Times New Roman"/>
          <w:color w:val="000000"/>
          <w:lang w:eastAsia="sv-SE"/>
        </w:rPr>
      </w:pPr>
    </w:p>
    <w:p w:rsidR="006609DC" w:rsidRPr="006609DC" w:rsidRDefault="006609DC" w:rsidP="006609DC">
      <w:pPr>
        <w:spacing w:after="0"/>
        <w:rPr>
          <w:sz w:val="24"/>
          <w:szCs w:val="24"/>
        </w:rPr>
      </w:pPr>
      <w:r w:rsidRPr="006609DC">
        <w:rPr>
          <w:rStyle w:val="tx"/>
          <w:bdr w:val="none" w:sz="0" w:space="0" w:color="auto" w:frame="1"/>
        </w:rPr>
        <w:t>Det innebär att du utifrån din verksamhet i skolan beskriver hur du:</w:t>
      </w:r>
    </w:p>
    <w:p w:rsidR="00A9703D" w:rsidRDefault="00A9703D" w:rsidP="00A9703D">
      <w:pPr>
        <w:numPr>
          <w:ilvl w:val="0"/>
          <w:numId w:val="5"/>
        </w:numPr>
        <w:spacing w:after="240" w:line="276" w:lineRule="auto"/>
        <w:textAlignment w:val="baseline"/>
        <w:rPr>
          <w:rFonts w:eastAsia="Times New Roman"/>
          <w:color w:val="000000"/>
          <w:lang w:eastAsia="sv-SE"/>
        </w:rPr>
      </w:pPr>
      <w:r>
        <w:rPr>
          <w:rFonts w:eastAsia="Times New Roman"/>
          <w:color w:val="000000"/>
          <w:lang w:eastAsia="sv-SE"/>
        </w:rPr>
        <w:t>utifrån vetenskap och beprövad erfarenhet deltagit i och värderat skolutvecklingsarbete.</w:t>
      </w:r>
    </w:p>
    <w:p w:rsidR="00A9703D" w:rsidRPr="00A9703D" w:rsidRDefault="00A9703D" w:rsidP="00A9703D">
      <w:pPr>
        <w:spacing w:after="240" w:line="276" w:lineRule="auto"/>
        <w:ind w:left="158"/>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043EBF">
              <w:t xml:space="preserve"> samt relevanta styrdokument</w:t>
            </w:r>
            <w:r>
              <w:t>:</w:t>
            </w:r>
          </w:p>
          <w:p w:rsidR="00B560B2" w:rsidRDefault="00B560B2" w:rsidP="00391710">
            <w:permStart w:id="733814456" w:edGrp="everyone"/>
            <w:r>
              <w:t xml:space="preserve">   </w:t>
            </w:r>
            <w:permEnd w:id="733814456"/>
          </w:p>
        </w:tc>
      </w:tr>
    </w:tbl>
    <w:p w:rsidR="00A9703D" w:rsidRDefault="00A9703D" w:rsidP="00B560B2">
      <w:pPr>
        <w:pStyle w:val="Rubrik1"/>
      </w:pPr>
    </w:p>
    <w:p w:rsidR="00A9703D" w:rsidRDefault="00A9703D"/>
    <w:p w:rsidR="00A9703D" w:rsidRDefault="00A9703D"/>
    <w:p w:rsidR="00A9703D" w:rsidRDefault="00A9703D"/>
    <w:p w:rsidR="00A9703D" w:rsidRDefault="00A9703D"/>
    <w:p w:rsidR="00A9703D" w:rsidRDefault="00A9703D">
      <w:pPr>
        <w:rPr>
          <w:rFonts w:asciiTheme="majorHAnsi" w:eastAsiaTheme="majorEastAsia" w:hAnsiTheme="majorHAnsi" w:cstheme="majorBidi"/>
          <w:color w:val="2E74B5" w:themeColor="accent1" w:themeShade="BF"/>
          <w:sz w:val="32"/>
          <w:szCs w:val="32"/>
        </w:rPr>
      </w:pPr>
    </w:p>
    <w:p w:rsidR="004B6472" w:rsidRDefault="002D6004" w:rsidP="00B560B2">
      <w:pPr>
        <w:pStyle w:val="Rubrik1"/>
      </w:pPr>
      <w:r>
        <w:lastRenderedPageBreak/>
        <w:t>L</w:t>
      </w:r>
      <w:r w:rsidR="00A9703D">
        <w:t>ärandemål 5</w:t>
      </w:r>
    </w:p>
    <w:p w:rsidR="00CE4B35" w:rsidRPr="00CE4B35" w:rsidRDefault="00CE4B35" w:rsidP="00CE4B35">
      <w:pPr>
        <w:pStyle w:val="Underrubrik"/>
        <w:spacing w:after="0"/>
        <w:rPr>
          <w:rFonts w:ascii="Calibri" w:eastAsiaTheme="minorHAnsi" w:hAnsi="Calibri" w:cstheme="minorBidi"/>
          <w:iCs w:val="0"/>
          <w:color w:val="auto"/>
          <w:spacing w:val="13"/>
          <w:szCs w:val="22"/>
          <w:lang w:val="sv-SE"/>
        </w:rPr>
      </w:pPr>
      <w:r w:rsidRPr="00CE4B35">
        <w:rPr>
          <w:rFonts w:ascii="Calibri" w:eastAsiaTheme="minorHAnsi" w:hAnsi="Calibri" w:cstheme="minorBidi"/>
          <w:iCs w:val="0"/>
          <w:color w:val="auto"/>
          <w:spacing w:val="13"/>
          <w:szCs w:val="22"/>
          <w:lang w:val="sv-SE"/>
        </w:rPr>
        <w:t xml:space="preserve">Efter den </w:t>
      </w:r>
      <w:r w:rsidR="00A9703D">
        <w:rPr>
          <w:rFonts w:ascii="Calibri" w:eastAsiaTheme="minorHAnsi" w:hAnsi="Calibri" w:cstheme="minorBidi"/>
          <w:iCs w:val="0"/>
          <w:color w:val="auto"/>
          <w:spacing w:val="13"/>
          <w:szCs w:val="22"/>
          <w:lang w:val="sv-SE"/>
        </w:rPr>
        <w:t>fjärde</w:t>
      </w:r>
      <w:r w:rsidRPr="00CE4B35">
        <w:rPr>
          <w:rFonts w:ascii="Calibri" w:eastAsiaTheme="minorHAnsi" w:hAnsi="Calibri" w:cstheme="minorBidi"/>
          <w:iCs w:val="0"/>
          <w:color w:val="auto"/>
          <w:spacing w:val="13"/>
          <w:szCs w:val="22"/>
          <w:lang w:val="sv-SE"/>
        </w:rPr>
        <w:t xml:space="preserve"> VFU-perioden ska studenten självständigt kunna </w:t>
      </w:r>
      <w:r w:rsidR="00A9703D">
        <w:rPr>
          <w:rFonts w:ascii="Calibri" w:eastAsiaTheme="minorHAnsi" w:hAnsi="Calibri" w:cstheme="minorBidi"/>
          <w:iCs w:val="0"/>
          <w:color w:val="auto"/>
          <w:spacing w:val="13"/>
          <w:szCs w:val="22"/>
          <w:lang w:val="sv-SE"/>
        </w:rPr>
        <w:t>analysera den egna professionsutvecklingen samt diskutera vidare behov av utveckling</w:t>
      </w:r>
      <w:r w:rsidRPr="00CE4B35">
        <w:rPr>
          <w:rFonts w:ascii="Calibri" w:eastAsiaTheme="minorHAnsi" w:hAnsi="Calibri" w:cstheme="minorBidi"/>
          <w:iCs w:val="0"/>
          <w:color w:val="auto"/>
          <w:spacing w:val="13"/>
          <w:szCs w:val="22"/>
          <w:lang w:val="sv-SE"/>
        </w:rPr>
        <w:t>.</w:t>
      </w:r>
    </w:p>
    <w:p w:rsidR="00CE4B35" w:rsidRPr="00970099" w:rsidRDefault="00CE4B35" w:rsidP="00CE4B35">
      <w:pPr>
        <w:widowControl w:val="0"/>
        <w:spacing w:after="0" w:line="240" w:lineRule="auto"/>
        <w:rPr>
          <w:rFonts w:cs="Calibri"/>
          <w:color w:val="000000"/>
          <w:lang w:eastAsia="sv-SE"/>
        </w:rPr>
      </w:pPr>
    </w:p>
    <w:p w:rsidR="00A9703D" w:rsidRPr="002E5014" w:rsidRDefault="00A9703D" w:rsidP="00A9703D">
      <w:pPr>
        <w:spacing w:after="0"/>
        <w:rPr>
          <w:rStyle w:val="tx"/>
          <w:bdr w:val="none" w:sz="0" w:space="0" w:color="auto" w:frame="1"/>
        </w:rPr>
      </w:pPr>
      <w:r w:rsidRPr="002E5014">
        <w:rPr>
          <w:rStyle w:val="tx"/>
          <w:bdr w:val="none" w:sz="0" w:space="0" w:color="auto" w:frame="1"/>
        </w:rPr>
        <w:t>Det innebär att du utifrån din verksamhet i skolan</w:t>
      </w:r>
      <w:r>
        <w:rPr>
          <w:rStyle w:val="tx"/>
          <w:bdr w:val="none" w:sz="0" w:space="0" w:color="auto" w:frame="1"/>
        </w:rPr>
        <w:t xml:space="preserve"> beskriver:</w:t>
      </w:r>
    </w:p>
    <w:p w:rsidR="00A9703D" w:rsidRDefault="00A9703D" w:rsidP="00A9703D">
      <w:pPr>
        <w:pStyle w:val="Brdtext"/>
        <w:numPr>
          <w:ilvl w:val="1"/>
          <w:numId w:val="5"/>
        </w:numPr>
        <w:tabs>
          <w:tab w:val="left" w:pos="536"/>
        </w:tabs>
        <w:spacing w:line="276" w:lineRule="auto"/>
        <w:ind w:right="793"/>
        <w:rPr>
          <w:spacing w:val="-1"/>
          <w:lang w:val="sv-SE"/>
        </w:rPr>
      </w:pPr>
      <w:r>
        <w:rPr>
          <w:spacing w:val="-1"/>
          <w:lang w:val="sv-SE"/>
        </w:rPr>
        <w:t>hur du utvecklats i din yrkesroll under din tid i verksamheten</w:t>
      </w:r>
    </w:p>
    <w:p w:rsidR="00A9703D" w:rsidRDefault="00A9703D" w:rsidP="00A9703D">
      <w:pPr>
        <w:pStyle w:val="Brdtext"/>
        <w:tabs>
          <w:tab w:val="left" w:pos="536"/>
        </w:tabs>
        <w:spacing w:line="276" w:lineRule="auto"/>
        <w:ind w:right="793"/>
        <w:rPr>
          <w:spacing w:val="-1"/>
          <w:lang w:val="sv-SE"/>
        </w:rPr>
      </w:pPr>
    </w:p>
    <w:p w:rsidR="00A9703D" w:rsidRDefault="00A9703D" w:rsidP="00A9703D">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A9703D" w:rsidRPr="002E5014" w:rsidRDefault="00A9703D" w:rsidP="00A9703D">
      <w:pPr>
        <w:pStyle w:val="Brdtext"/>
        <w:tabs>
          <w:tab w:val="left" w:pos="536"/>
        </w:tabs>
        <w:spacing w:line="276" w:lineRule="auto"/>
        <w:ind w:left="0" w:right="793"/>
        <w:rPr>
          <w:spacing w:val="-1"/>
          <w:lang w:val="sv-SE"/>
        </w:rPr>
      </w:pPr>
    </w:p>
    <w:p w:rsidR="00A9703D" w:rsidRDefault="00A9703D" w:rsidP="00A9703D">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p>
    <w:p w:rsidR="00A9703D" w:rsidRPr="002E5014" w:rsidRDefault="00A9703D" w:rsidP="00A9703D">
      <w:pPr>
        <w:pStyle w:val="Brdtext"/>
        <w:tabs>
          <w:tab w:val="left" w:pos="536"/>
        </w:tabs>
        <w:spacing w:line="276" w:lineRule="auto"/>
        <w:ind w:right="793"/>
        <w:rPr>
          <w:spacing w:val="-1"/>
          <w:lang w:val="sv-SE"/>
        </w:rPr>
      </w:pPr>
    </w:p>
    <w:p w:rsidR="00871652" w:rsidRDefault="00871652" w:rsidP="00871652"/>
    <w:tbl>
      <w:tblPr>
        <w:tblStyle w:val="Tabellrutnt"/>
        <w:tblW w:w="0" w:type="auto"/>
        <w:tblLook w:val="04A0" w:firstRow="1" w:lastRow="0" w:firstColumn="1" w:lastColumn="0" w:noHBand="0" w:noVBand="1"/>
      </w:tblPr>
      <w:tblGrid>
        <w:gridCol w:w="9062"/>
      </w:tblGrid>
      <w:tr w:rsidR="00871652" w:rsidTr="00391710">
        <w:tc>
          <w:tcPr>
            <w:tcW w:w="9062" w:type="dxa"/>
          </w:tcPr>
          <w:p w:rsidR="00871652" w:rsidRDefault="00871652" w:rsidP="00391710">
            <w:r>
              <w:t>Beskriv din reella kompetens och kom ihåg att lyfta fram exempel från din yrkesverksamhet och anknyta till vetenskap och beprövad erfarenhet</w:t>
            </w:r>
            <w:r w:rsidR="00043EBF">
              <w:t xml:space="preserve"> samt relevanta styrdokument</w:t>
            </w:r>
            <w:bookmarkStart w:id="0" w:name="_GoBack"/>
            <w:bookmarkEnd w:id="0"/>
            <w:r>
              <w:t>:</w:t>
            </w:r>
          </w:p>
          <w:p w:rsidR="00871652" w:rsidRDefault="00871652" w:rsidP="00391710">
            <w:permStart w:id="1934697710" w:edGrp="everyone"/>
            <w:r>
              <w:t xml:space="preserve">   </w:t>
            </w:r>
            <w:permEnd w:id="1934697710"/>
          </w:p>
        </w:tc>
      </w:tr>
    </w:tbl>
    <w:p w:rsidR="004B6472" w:rsidRDefault="004B6472" w:rsidP="004B6472">
      <w:pPr>
        <w:rPr>
          <w:spacing w:val="-1"/>
        </w:rPr>
      </w:pPr>
    </w:p>
    <w:p w:rsidR="00AF4D54" w:rsidRDefault="00AF4D54">
      <w:r>
        <w:br w:type="page"/>
      </w:r>
    </w:p>
    <w:p w:rsidR="00AF4D54" w:rsidRDefault="00AF4D54" w:rsidP="00AF4D54">
      <w:pPr>
        <w:rPr>
          <w:rFonts w:ascii="Calibri" w:eastAsia="Calibri" w:hAnsi="Calibri" w:cs="Calibri"/>
        </w:rPr>
      </w:pPr>
      <w:r>
        <w:rPr>
          <w:rFonts w:ascii="Calibri" w:eastAsia="Calibri" w:hAnsi="Calibri" w:cs="Calibri"/>
        </w:rPr>
        <w:lastRenderedPageBreak/>
        <w:t>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Studentens namnteckning</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Den kompetens som beskrivs i självvärderingen intygas av:</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AF4D54" w:rsidRDefault="00AF4D54" w:rsidP="00AF4D54">
      <w:pPr>
        <w:rPr>
          <w:rFonts w:ascii="Calibri" w:eastAsia="Calibri" w:hAnsi="Calibri" w:cs="Calibri"/>
        </w:rPr>
      </w:pPr>
    </w:p>
    <w:p w:rsidR="00AF4D54" w:rsidRPr="00D86D63" w:rsidRDefault="00AF4D54" w:rsidP="00AF4D54">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AF4D54" w:rsidRDefault="00AF4D54" w:rsidP="00AF4D54"/>
    <w:p w:rsidR="001315D0" w:rsidRDefault="001315D0" w:rsidP="001315D0"/>
    <w:p w:rsidR="001315D0" w:rsidRDefault="001315D0" w:rsidP="001315D0"/>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043EBF">
          <w:rPr>
            <w:noProof/>
          </w:rPr>
          <w:t>6</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4"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5"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8"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4"/>
  </w:num>
  <w:num w:numId="5">
    <w:abstractNumId w:val="17"/>
  </w:num>
  <w:num w:numId="6">
    <w:abstractNumId w:val="6"/>
  </w:num>
  <w:num w:numId="7">
    <w:abstractNumId w:val="5"/>
  </w:num>
  <w:num w:numId="8">
    <w:abstractNumId w:val="1"/>
  </w:num>
  <w:num w:numId="9">
    <w:abstractNumId w:val="9"/>
  </w:num>
  <w:num w:numId="10">
    <w:abstractNumId w:val="4"/>
  </w:num>
  <w:num w:numId="11">
    <w:abstractNumId w:val="7"/>
  </w:num>
  <w:num w:numId="12">
    <w:abstractNumId w:val="21"/>
  </w:num>
  <w:num w:numId="13">
    <w:abstractNumId w:val="19"/>
  </w:num>
  <w:num w:numId="14">
    <w:abstractNumId w:val="16"/>
  </w:num>
  <w:num w:numId="15">
    <w:abstractNumId w:val="15"/>
  </w:num>
  <w:num w:numId="16">
    <w:abstractNumId w:val="2"/>
  </w:num>
  <w:num w:numId="17">
    <w:abstractNumId w:val="12"/>
  </w:num>
  <w:num w:numId="18">
    <w:abstractNumId w:val="0"/>
  </w:num>
  <w:num w:numId="19">
    <w:abstractNumId w:val="18"/>
  </w:num>
  <w:num w:numId="20">
    <w:abstractNumId w:val="22"/>
  </w:num>
  <w:num w:numId="21">
    <w:abstractNumId w:val="11"/>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ocumentProtection w:edit="readOnly" w:enforcement="1" w:cryptProviderType="rsaAES" w:cryptAlgorithmClass="hash" w:cryptAlgorithmType="typeAny" w:cryptAlgorithmSid="14" w:cryptSpinCount="100000" w:hash="JjZcdGUCLN31ySHaQogPFWJDO5xLJ5CqY/S8Wtx6lsO3aAejPfU8K1HlJUcsUt1YODImLNmKVdrAclwb46p+Cg==" w:salt="vg/ZhJIP0yqwUw8zo7c3rA=="/>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43EBF"/>
    <w:rsid w:val="000763F3"/>
    <w:rsid w:val="000E0A3F"/>
    <w:rsid w:val="000E6DBE"/>
    <w:rsid w:val="000F7356"/>
    <w:rsid w:val="001203C9"/>
    <w:rsid w:val="001315D0"/>
    <w:rsid w:val="0019522B"/>
    <w:rsid w:val="001A095C"/>
    <w:rsid w:val="00206B73"/>
    <w:rsid w:val="00232D69"/>
    <w:rsid w:val="00240109"/>
    <w:rsid w:val="0029157A"/>
    <w:rsid w:val="002C6333"/>
    <w:rsid w:val="002D6004"/>
    <w:rsid w:val="002D641A"/>
    <w:rsid w:val="003254D2"/>
    <w:rsid w:val="00342B40"/>
    <w:rsid w:val="0035563F"/>
    <w:rsid w:val="00365CBC"/>
    <w:rsid w:val="0038523C"/>
    <w:rsid w:val="003907FE"/>
    <w:rsid w:val="003B1F10"/>
    <w:rsid w:val="003B79C1"/>
    <w:rsid w:val="003E621D"/>
    <w:rsid w:val="003E7877"/>
    <w:rsid w:val="004979D1"/>
    <w:rsid w:val="004B6472"/>
    <w:rsid w:val="004F47DC"/>
    <w:rsid w:val="00536649"/>
    <w:rsid w:val="005738FB"/>
    <w:rsid w:val="005F5272"/>
    <w:rsid w:val="006609DC"/>
    <w:rsid w:val="00675A9E"/>
    <w:rsid w:val="00701F81"/>
    <w:rsid w:val="00782BEB"/>
    <w:rsid w:val="007A1DF5"/>
    <w:rsid w:val="007A688F"/>
    <w:rsid w:val="007B2DD1"/>
    <w:rsid w:val="007C68E0"/>
    <w:rsid w:val="007F7B89"/>
    <w:rsid w:val="00810A11"/>
    <w:rsid w:val="0083344E"/>
    <w:rsid w:val="00871652"/>
    <w:rsid w:val="00871CBE"/>
    <w:rsid w:val="008809BF"/>
    <w:rsid w:val="00880BEB"/>
    <w:rsid w:val="008E507B"/>
    <w:rsid w:val="00911F14"/>
    <w:rsid w:val="00937A62"/>
    <w:rsid w:val="009A1AB7"/>
    <w:rsid w:val="009E4342"/>
    <w:rsid w:val="00A923D1"/>
    <w:rsid w:val="00A9703D"/>
    <w:rsid w:val="00AC4A32"/>
    <w:rsid w:val="00AF4D54"/>
    <w:rsid w:val="00B261D4"/>
    <w:rsid w:val="00B4421E"/>
    <w:rsid w:val="00B44338"/>
    <w:rsid w:val="00B560B2"/>
    <w:rsid w:val="00BC7E9D"/>
    <w:rsid w:val="00BD61C9"/>
    <w:rsid w:val="00BF2E66"/>
    <w:rsid w:val="00C01595"/>
    <w:rsid w:val="00C71966"/>
    <w:rsid w:val="00CA274E"/>
    <w:rsid w:val="00CB4DA1"/>
    <w:rsid w:val="00CC4921"/>
    <w:rsid w:val="00CE1E6E"/>
    <w:rsid w:val="00CE4B35"/>
    <w:rsid w:val="00CE4D31"/>
    <w:rsid w:val="00D113A9"/>
    <w:rsid w:val="00D15C38"/>
    <w:rsid w:val="00D571B0"/>
    <w:rsid w:val="00D71494"/>
    <w:rsid w:val="00DC3DA9"/>
    <w:rsid w:val="00DE3FBD"/>
    <w:rsid w:val="00E009BE"/>
    <w:rsid w:val="00E42F7A"/>
    <w:rsid w:val="00E74195"/>
    <w:rsid w:val="00F2022B"/>
    <w:rsid w:val="00F2492E"/>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1B58A8"/>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0F73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356"/>
    <w:pPr>
      <w:widowControl w:val="0"/>
      <w:spacing w:after="0" w:line="240" w:lineRule="auto"/>
    </w:pPr>
    <w:rPr>
      <w:lang w:val="en-US"/>
    </w:rPr>
  </w:style>
  <w:style w:type="character" w:customStyle="1" w:styleId="tx">
    <w:name w:val="tx"/>
    <w:basedOn w:val="Standardstycketeckensnitt"/>
    <w:rsid w:val="00D71494"/>
  </w:style>
  <w:style w:type="paragraph" w:styleId="Kommentarer">
    <w:name w:val="annotation text"/>
    <w:basedOn w:val="Normal"/>
    <w:link w:val="KommentarerChar"/>
    <w:uiPriority w:val="99"/>
    <w:semiHidden/>
    <w:unhideWhenUsed/>
    <w:rsid w:val="006609DC"/>
    <w:pPr>
      <w:spacing w:after="200" w:line="240" w:lineRule="auto"/>
    </w:pPr>
    <w:rPr>
      <w:rFonts w:ascii="Calibri" w:eastAsia="Calibri" w:hAnsi="Calibri" w:cs="Times New Roman"/>
      <w:sz w:val="24"/>
      <w:szCs w:val="24"/>
      <w:lang w:val="en-US"/>
    </w:rPr>
  </w:style>
  <w:style w:type="character" w:customStyle="1" w:styleId="KommentarerChar">
    <w:name w:val="Kommentarer Char"/>
    <w:basedOn w:val="Standardstycketeckensnitt"/>
    <w:link w:val="Kommentarer"/>
    <w:uiPriority w:val="99"/>
    <w:semiHidden/>
    <w:rsid w:val="006609DC"/>
    <w:rPr>
      <w:rFonts w:ascii="Calibri" w:eastAsia="Calibri" w:hAnsi="Calibri" w:cs="Times New Roman"/>
      <w:sz w:val="24"/>
      <w:szCs w:val="24"/>
      <w:lang w:val="en-US"/>
    </w:rPr>
  </w:style>
  <w:style w:type="paragraph" w:styleId="Underrubrik">
    <w:name w:val="Subtitle"/>
    <w:basedOn w:val="Normal"/>
    <w:next w:val="Normal"/>
    <w:link w:val="UnderrubrikChar"/>
    <w:uiPriority w:val="11"/>
    <w:qFormat/>
    <w:rsid w:val="006609DC"/>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6609DC"/>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743AE-1954-42DF-ABCE-8B2155A8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856</Words>
  <Characters>4542</Characters>
  <Application>Microsoft Office Word</Application>
  <DocSecurity>8</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2019-03-11T14:57:00Z</dcterms:created>
  <dcterms:modified xsi:type="dcterms:W3CDTF">2019-03-11T14:57:00Z</dcterms:modified>
</cp:coreProperties>
</file>